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5E2" w:rsidRPr="00E955E2" w:rsidRDefault="00E955E2" w:rsidP="00E955E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Государственное бюджетное общеобразовательное учреждение «Казанская школа – интернат №1 для детей с ограниченными возможностями здоровья».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E955E2" w:rsidRPr="00E955E2" w:rsidTr="00E955E2">
        <w:trPr>
          <w:trHeight w:val="1597"/>
        </w:trPr>
        <w:tc>
          <w:tcPr>
            <w:tcW w:w="4928" w:type="dxa"/>
          </w:tcPr>
          <w:p w:rsidR="00E955E2" w:rsidRPr="00E955E2" w:rsidRDefault="00E955E2" w:rsidP="00E955E2">
            <w:pPr>
              <w:rPr>
                <w:rFonts w:eastAsia="Calibri"/>
                <w:sz w:val="28"/>
                <w:szCs w:val="28"/>
              </w:rPr>
            </w:pPr>
            <w:r w:rsidRPr="00E955E2">
              <w:rPr>
                <w:rFonts w:eastAsia="Calibri"/>
                <w:sz w:val="28"/>
                <w:szCs w:val="28"/>
              </w:rPr>
              <w:t>«РАССМОТРЕНО»</w:t>
            </w:r>
          </w:p>
          <w:p w:rsidR="00E955E2" w:rsidRPr="00E955E2" w:rsidRDefault="00E955E2" w:rsidP="00E955E2">
            <w:pPr>
              <w:rPr>
                <w:rFonts w:eastAsia="Calibri"/>
                <w:sz w:val="28"/>
                <w:szCs w:val="28"/>
              </w:rPr>
            </w:pPr>
            <w:r w:rsidRPr="00E955E2">
              <w:rPr>
                <w:rFonts w:eastAsia="Calibri"/>
                <w:sz w:val="28"/>
                <w:szCs w:val="28"/>
              </w:rPr>
              <w:t>на заседании МО</w:t>
            </w:r>
          </w:p>
          <w:p w:rsidR="00E955E2" w:rsidRPr="00E955E2" w:rsidRDefault="00E955E2" w:rsidP="00E955E2">
            <w:pPr>
              <w:rPr>
                <w:rFonts w:eastAsia="Calibri"/>
                <w:sz w:val="28"/>
                <w:szCs w:val="28"/>
              </w:rPr>
            </w:pPr>
            <w:r w:rsidRPr="00E955E2">
              <w:rPr>
                <w:rFonts w:eastAsia="Calibri"/>
                <w:sz w:val="28"/>
                <w:szCs w:val="28"/>
              </w:rPr>
              <w:t>протокол №  1</w:t>
            </w:r>
          </w:p>
          <w:p w:rsidR="00E955E2" w:rsidRPr="00E955E2" w:rsidRDefault="00E955E2" w:rsidP="00E955E2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от «  25 » августа 2023</w:t>
            </w:r>
            <w:r w:rsidRPr="00E955E2">
              <w:rPr>
                <w:rFonts w:eastAsia="Calibri"/>
                <w:sz w:val="28"/>
                <w:szCs w:val="28"/>
              </w:rPr>
              <w:t>г.</w:t>
            </w:r>
          </w:p>
        </w:tc>
        <w:tc>
          <w:tcPr>
            <w:tcW w:w="4929" w:type="dxa"/>
          </w:tcPr>
          <w:p w:rsidR="00E955E2" w:rsidRPr="00E955E2" w:rsidRDefault="00E955E2" w:rsidP="00E955E2">
            <w:pPr>
              <w:rPr>
                <w:rFonts w:eastAsia="Calibri"/>
                <w:sz w:val="28"/>
                <w:szCs w:val="28"/>
              </w:rPr>
            </w:pPr>
            <w:r w:rsidRPr="00E955E2">
              <w:rPr>
                <w:rFonts w:eastAsia="Calibri"/>
                <w:sz w:val="28"/>
                <w:szCs w:val="28"/>
              </w:rPr>
              <w:t>«СОГЛАСОВАНО»</w:t>
            </w:r>
          </w:p>
          <w:p w:rsidR="00E955E2" w:rsidRPr="00E955E2" w:rsidRDefault="00E955E2" w:rsidP="00E955E2">
            <w:pPr>
              <w:rPr>
                <w:rFonts w:eastAsia="Calibri"/>
                <w:sz w:val="28"/>
                <w:szCs w:val="28"/>
              </w:rPr>
            </w:pPr>
            <w:r w:rsidRPr="00E955E2">
              <w:rPr>
                <w:rFonts w:eastAsia="Calibri"/>
                <w:sz w:val="28"/>
                <w:szCs w:val="28"/>
              </w:rPr>
              <w:t>Зам. директора по УВР</w:t>
            </w:r>
          </w:p>
          <w:p w:rsidR="00E955E2" w:rsidRPr="00E955E2" w:rsidRDefault="00E955E2" w:rsidP="00E955E2">
            <w:pPr>
              <w:rPr>
                <w:rFonts w:eastAsia="Calibri"/>
                <w:sz w:val="28"/>
                <w:szCs w:val="28"/>
              </w:rPr>
            </w:pPr>
          </w:p>
          <w:p w:rsidR="00E955E2" w:rsidRPr="00E955E2" w:rsidRDefault="00E955E2" w:rsidP="00E955E2">
            <w:pPr>
              <w:rPr>
                <w:rFonts w:eastAsia="Calibri"/>
                <w:sz w:val="28"/>
                <w:szCs w:val="28"/>
              </w:rPr>
            </w:pPr>
            <w:r w:rsidRPr="00E955E2">
              <w:rPr>
                <w:rFonts w:eastAsia="Calibri"/>
                <w:sz w:val="28"/>
                <w:szCs w:val="28"/>
              </w:rPr>
              <w:t xml:space="preserve">___________Л. Н. </w:t>
            </w:r>
            <w:proofErr w:type="spellStart"/>
            <w:r w:rsidRPr="00E955E2">
              <w:rPr>
                <w:rFonts w:eastAsia="Calibri"/>
                <w:sz w:val="28"/>
                <w:szCs w:val="28"/>
              </w:rPr>
              <w:t>Гатиятова</w:t>
            </w:r>
            <w:proofErr w:type="spellEnd"/>
          </w:p>
        </w:tc>
        <w:tc>
          <w:tcPr>
            <w:tcW w:w="4929" w:type="dxa"/>
          </w:tcPr>
          <w:p w:rsidR="00E955E2" w:rsidRPr="00E955E2" w:rsidRDefault="00E955E2" w:rsidP="00E955E2">
            <w:pPr>
              <w:rPr>
                <w:rFonts w:eastAsia="Calibri"/>
                <w:sz w:val="28"/>
                <w:szCs w:val="28"/>
              </w:rPr>
            </w:pPr>
            <w:r w:rsidRPr="00E955E2">
              <w:rPr>
                <w:rFonts w:eastAsia="Calibri"/>
                <w:sz w:val="28"/>
                <w:szCs w:val="28"/>
              </w:rPr>
              <w:t>«УТВЕРЖДАЮ»</w:t>
            </w:r>
          </w:p>
          <w:p w:rsidR="00E955E2" w:rsidRPr="00E955E2" w:rsidRDefault="00E955E2" w:rsidP="00E955E2">
            <w:pPr>
              <w:rPr>
                <w:rFonts w:eastAsia="Calibri"/>
                <w:sz w:val="28"/>
                <w:szCs w:val="28"/>
              </w:rPr>
            </w:pPr>
            <w:r w:rsidRPr="00E955E2">
              <w:rPr>
                <w:rFonts w:eastAsia="Calibri"/>
                <w:sz w:val="28"/>
                <w:szCs w:val="28"/>
              </w:rPr>
              <w:t>Директор школы – интерната №1</w:t>
            </w:r>
          </w:p>
          <w:p w:rsidR="00E955E2" w:rsidRPr="00E955E2" w:rsidRDefault="00E955E2" w:rsidP="00E955E2">
            <w:pPr>
              <w:rPr>
                <w:rFonts w:eastAsia="Calibri"/>
                <w:sz w:val="28"/>
                <w:szCs w:val="28"/>
              </w:rPr>
            </w:pPr>
          </w:p>
          <w:p w:rsidR="00E955E2" w:rsidRPr="00E955E2" w:rsidRDefault="00E955E2" w:rsidP="00E955E2">
            <w:pPr>
              <w:rPr>
                <w:rFonts w:eastAsia="Calibri"/>
                <w:sz w:val="28"/>
                <w:szCs w:val="28"/>
              </w:rPr>
            </w:pPr>
            <w:r w:rsidRPr="00E955E2">
              <w:rPr>
                <w:rFonts w:eastAsia="Calibri"/>
                <w:sz w:val="28"/>
                <w:szCs w:val="28"/>
              </w:rPr>
              <w:t>___________</w:t>
            </w:r>
            <w:proofErr w:type="spellStart"/>
            <w:r>
              <w:rPr>
                <w:rFonts w:eastAsia="Calibri"/>
                <w:sz w:val="28"/>
                <w:szCs w:val="28"/>
              </w:rPr>
              <w:t>Е.Ю.Габитова</w:t>
            </w:r>
            <w:proofErr w:type="spellEnd"/>
          </w:p>
        </w:tc>
      </w:tr>
    </w:tbl>
    <w:p w:rsidR="00E955E2" w:rsidRPr="00E955E2" w:rsidRDefault="00E955E2" w:rsidP="00E955E2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E955E2" w:rsidRPr="00E955E2" w:rsidRDefault="00E955E2" w:rsidP="00E955E2">
      <w:pPr>
        <w:spacing w:after="0" w:line="36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Р</w:t>
      </w:r>
      <w:r w:rsidRPr="00E955E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абочая программа</w:t>
      </w:r>
    </w:p>
    <w:p w:rsidR="000039C9" w:rsidRDefault="000039C9" w:rsidP="00E955E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внеурочной деятельности</w:t>
      </w:r>
    </w:p>
    <w:p w:rsidR="00E955E2" w:rsidRPr="00E955E2" w:rsidRDefault="00E955E2" w:rsidP="00E955E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«Азбука здоровья»</w:t>
      </w:r>
    </w:p>
    <w:p w:rsidR="00E955E2" w:rsidRDefault="00E955E2" w:rsidP="00E955E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5-8</w:t>
      </w:r>
      <w:r w:rsidRPr="00E955E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класс</w:t>
      </w:r>
    </w:p>
    <w:p w:rsidR="00E955E2" w:rsidRPr="00E955E2" w:rsidRDefault="00E955E2" w:rsidP="00E955E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955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Вариант 1</w:t>
      </w:r>
    </w:p>
    <w:p w:rsidR="00E955E2" w:rsidRPr="00E955E2" w:rsidRDefault="00E955E2" w:rsidP="00E955E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955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 для детей с интеллектуальными нарушениями)</w:t>
      </w:r>
    </w:p>
    <w:p w:rsidR="00E955E2" w:rsidRPr="00E955E2" w:rsidRDefault="00E955E2" w:rsidP="00E955E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55E2" w:rsidRPr="00E955E2" w:rsidRDefault="00E955E2" w:rsidP="00E955E2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5E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– дефектолога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высшей квалификационной категории</w:t>
      </w:r>
    </w:p>
    <w:p w:rsidR="00E955E2" w:rsidRPr="00E955E2" w:rsidRDefault="00E955E2" w:rsidP="00E955E2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955E2">
        <w:rPr>
          <w:rFonts w:ascii="Times New Roman" w:eastAsia="Times New Roman" w:hAnsi="Times New Roman" w:cs="Times New Roman"/>
          <w:sz w:val="28"/>
          <w:szCs w:val="28"/>
          <w:lang w:eastAsia="ru-RU"/>
        </w:rPr>
        <w:t>Хамидуллиной</w:t>
      </w:r>
      <w:proofErr w:type="spellEnd"/>
      <w:r w:rsidRPr="00E95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E955E2">
        <w:rPr>
          <w:rFonts w:ascii="Times New Roman" w:eastAsia="Times New Roman" w:hAnsi="Times New Roman" w:cs="Times New Roman"/>
          <w:sz w:val="28"/>
          <w:szCs w:val="28"/>
          <w:lang w:eastAsia="ru-RU"/>
        </w:rPr>
        <w:t>Аиды</w:t>
      </w:r>
      <w:proofErr w:type="spellEnd"/>
      <w:r w:rsidRPr="00E95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55E2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Рустэмовны</w:t>
      </w:r>
      <w:proofErr w:type="spellEnd"/>
      <w:r w:rsidRPr="00E95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955E2" w:rsidRPr="00E955E2" w:rsidRDefault="00E955E2" w:rsidP="00E955E2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55E2" w:rsidRDefault="00E955E2" w:rsidP="00E955E2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 реализации 5 лет</w:t>
      </w:r>
    </w:p>
    <w:p w:rsidR="00E955E2" w:rsidRDefault="00E955E2" w:rsidP="00E955E2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55E2" w:rsidRPr="00E955E2" w:rsidRDefault="00E955E2" w:rsidP="00E955E2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955E2" w:rsidRPr="00E955E2" w:rsidRDefault="00E955E2" w:rsidP="00E955E2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955E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</w:t>
      </w:r>
      <w:r w:rsidRPr="00E955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 записка</w:t>
      </w:r>
      <w:r w:rsidRPr="00E955E2"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:rsidR="00E955E2" w:rsidRPr="00E955E2" w:rsidRDefault="00E955E2" w:rsidP="00E955E2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955E2" w:rsidRPr="00E955E2" w:rsidRDefault="00E955E2" w:rsidP="00E955E2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955E2" w:rsidRPr="00E84A43" w:rsidRDefault="00E84A43" w:rsidP="00E84A43">
      <w:pPr>
        <w:widowControl w:val="0"/>
        <w:autoSpaceDE w:val="0"/>
        <w:autoSpaceDN w:val="0"/>
        <w:spacing w:after="0" w:line="360" w:lineRule="auto"/>
        <w:ind w:left="118" w:right="258" w:firstLine="70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kern w:val="3"/>
          <w:sz w:val="24"/>
          <w:szCs w:val="24"/>
          <w:lang w:eastAsia="ja-JP" w:bidi="fa-IR"/>
        </w:rPr>
        <w:t xml:space="preserve">Рабочая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программа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по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7E52F1">
        <w:rPr>
          <w:rFonts w:ascii="Times New Roman" w:eastAsia="Calibri" w:hAnsi="Times New Roman" w:cs="Times New Roman"/>
          <w:kern w:val="3"/>
          <w:sz w:val="24"/>
          <w:szCs w:val="24"/>
          <w:lang w:eastAsia="ja-JP" w:bidi="fa-IR"/>
        </w:rPr>
        <w:t xml:space="preserve">внеурочной деятельности </w:t>
      </w:r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«</w:t>
      </w:r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eastAsia="ja-JP" w:bidi="fa-IR"/>
        </w:rPr>
        <w:t xml:space="preserve"> Азбука здоровья</w:t>
      </w:r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»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разработана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соответствии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с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Законом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«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Об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образовании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»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Российской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Федерации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(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далее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– РФ)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от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29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декабря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2012 г. № 273-ФЗ,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Республики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Татарстан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(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далее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– РТ)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от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22.07.2013 №68- ЗРТ,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Законом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РФ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от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25.10.1991 №1807-1 (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ред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.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от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12.03.2014) «О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языках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народов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РФ», 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Законом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РТ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от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08.07.1992г. №1560-</w:t>
      </w:r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en-US" w:eastAsia="ja-JP" w:bidi="fa-IR"/>
        </w:rPr>
        <w:t>XII</w:t>
      </w:r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«О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государственных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языках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Республики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Татарстан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других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языках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Республике</w:t>
      </w:r>
      <w:proofErr w:type="spellEnd"/>
      <w:proofErr w:type="gram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Татарстан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»,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согласно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СанПиНу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2.4.2.3286-15 «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Санитарно-эпидемиологические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требования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к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условиям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организации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обучения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воспитания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учреждениях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осуществляющих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образовательную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деятельность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по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АООП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для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обучающихся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с ОВЗ»,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порядку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организации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осуществления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образовательной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деятельности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по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основным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общеобразовательным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программам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утверждённому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приказом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МОиН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РФ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от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30.08.2013г. №1015,</w:t>
      </w:r>
      <w:r w:rsidRPr="00E84A43">
        <w:rPr>
          <w:rFonts w:ascii="Times New Roman" w:eastAsia="Times New Roman" w:hAnsi="Times New Roman" w:cs="Times New Roman"/>
          <w:b/>
          <w:sz w:val="24"/>
          <w:szCs w:val="24"/>
        </w:rPr>
        <w:t xml:space="preserve"> на </w:t>
      </w:r>
      <w:r w:rsidRPr="00773D67">
        <w:rPr>
          <w:rFonts w:ascii="Times New Roman" w:eastAsia="Times New Roman" w:hAnsi="Times New Roman" w:cs="Times New Roman"/>
          <w:b/>
          <w:sz w:val="24"/>
          <w:szCs w:val="24"/>
        </w:rPr>
        <w:t>основе</w:t>
      </w:r>
      <w:r w:rsidRPr="00773D67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773D67">
        <w:rPr>
          <w:rFonts w:ascii="Times New Roman" w:eastAsia="Times New Roman" w:hAnsi="Times New Roman" w:cs="Times New Roman"/>
          <w:b/>
          <w:sz w:val="24"/>
          <w:szCs w:val="24"/>
        </w:rPr>
        <w:t>Федеральной</w:t>
      </w:r>
      <w:r w:rsidRPr="00773D67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773D67">
        <w:rPr>
          <w:rFonts w:ascii="Times New Roman" w:eastAsia="Times New Roman" w:hAnsi="Times New Roman" w:cs="Times New Roman"/>
          <w:b/>
          <w:sz w:val="24"/>
          <w:szCs w:val="24"/>
        </w:rPr>
        <w:t>адаптированной</w:t>
      </w:r>
      <w:r w:rsidRPr="00773D67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773D67">
        <w:rPr>
          <w:rFonts w:ascii="Times New Roman" w:eastAsia="Times New Roman" w:hAnsi="Times New Roman" w:cs="Times New Roman"/>
          <w:b/>
          <w:sz w:val="24"/>
          <w:szCs w:val="24"/>
        </w:rPr>
        <w:t>основной</w:t>
      </w:r>
      <w:r w:rsidRPr="00773D67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773D67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общеобразовательной программы обучающихся с умственной отсталостью</w:t>
      </w:r>
      <w:r w:rsidRPr="00773D67">
        <w:rPr>
          <w:rFonts w:ascii="Times New Roman" w:eastAsia="Times New Roman" w:hAnsi="Times New Roman" w:cs="Times New Roman"/>
          <w:b/>
          <w:spacing w:val="-67"/>
          <w:sz w:val="24"/>
          <w:szCs w:val="24"/>
        </w:rPr>
        <w:t xml:space="preserve"> </w:t>
      </w:r>
      <w:r w:rsidRPr="00773D67">
        <w:rPr>
          <w:rFonts w:ascii="Times New Roman" w:eastAsia="Times New Roman" w:hAnsi="Times New Roman" w:cs="Times New Roman"/>
          <w:b/>
          <w:sz w:val="24"/>
          <w:szCs w:val="24"/>
        </w:rPr>
        <w:t>(интеллектуальными</w:t>
      </w:r>
      <w:r w:rsidRPr="00773D67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773D67">
        <w:rPr>
          <w:rFonts w:ascii="Times New Roman" w:eastAsia="Times New Roman" w:hAnsi="Times New Roman" w:cs="Times New Roman"/>
          <w:b/>
          <w:sz w:val="24"/>
          <w:szCs w:val="24"/>
        </w:rPr>
        <w:t>нарушениями),</w:t>
      </w:r>
      <w:r w:rsidRPr="00773D67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773D67">
        <w:rPr>
          <w:rFonts w:ascii="Times New Roman" w:eastAsia="Times New Roman" w:hAnsi="Times New Roman" w:cs="Times New Roman"/>
          <w:b/>
          <w:sz w:val="24"/>
          <w:szCs w:val="24"/>
        </w:rPr>
        <w:t>далее</w:t>
      </w:r>
      <w:r w:rsidRPr="00773D67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773D67">
        <w:rPr>
          <w:rFonts w:ascii="Times New Roman" w:eastAsia="Times New Roman" w:hAnsi="Times New Roman" w:cs="Times New Roman"/>
          <w:b/>
          <w:sz w:val="24"/>
          <w:szCs w:val="24"/>
        </w:rPr>
        <w:t>ФАООП</w:t>
      </w:r>
      <w:r w:rsidRPr="00773D67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773D67">
        <w:rPr>
          <w:rFonts w:ascii="Times New Roman" w:eastAsia="Times New Roman" w:hAnsi="Times New Roman" w:cs="Times New Roman"/>
          <w:b/>
          <w:sz w:val="24"/>
          <w:szCs w:val="24"/>
        </w:rPr>
        <w:t>УО</w:t>
      </w:r>
      <w:r w:rsidRPr="00773D67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773D67">
        <w:rPr>
          <w:rFonts w:ascii="Times New Roman" w:eastAsia="Times New Roman" w:hAnsi="Times New Roman" w:cs="Times New Roman"/>
          <w:b/>
          <w:sz w:val="24"/>
          <w:szCs w:val="24"/>
        </w:rPr>
        <w:t>(вариант</w:t>
      </w:r>
      <w:r w:rsidRPr="00773D67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773D67">
        <w:rPr>
          <w:rFonts w:ascii="Times New Roman" w:eastAsia="Times New Roman" w:hAnsi="Times New Roman" w:cs="Times New Roman"/>
          <w:b/>
          <w:sz w:val="24"/>
          <w:szCs w:val="24"/>
        </w:rPr>
        <w:t>1),</w:t>
      </w:r>
      <w:r w:rsidRPr="00773D67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773D67">
        <w:rPr>
          <w:rFonts w:ascii="Times New Roman" w:eastAsia="Times New Roman" w:hAnsi="Times New Roman" w:cs="Times New Roman"/>
          <w:b/>
          <w:sz w:val="24"/>
          <w:szCs w:val="24"/>
        </w:rPr>
        <w:t>утвержденной</w:t>
      </w:r>
      <w:r w:rsidRPr="00773D67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773D67">
        <w:rPr>
          <w:rFonts w:ascii="Times New Roman" w:eastAsia="Times New Roman" w:hAnsi="Times New Roman" w:cs="Times New Roman"/>
          <w:b/>
          <w:sz w:val="24"/>
          <w:szCs w:val="24"/>
        </w:rPr>
        <w:t>приказом</w:t>
      </w:r>
      <w:r w:rsidRPr="00773D67">
        <w:rPr>
          <w:rFonts w:ascii="Times New Roman" w:eastAsia="Times New Roman" w:hAnsi="Times New Roman" w:cs="Times New Roman"/>
          <w:b/>
          <w:spacing w:val="-9"/>
          <w:sz w:val="24"/>
          <w:szCs w:val="24"/>
        </w:rPr>
        <w:t xml:space="preserve"> </w:t>
      </w:r>
      <w:r w:rsidRPr="00773D67">
        <w:rPr>
          <w:rFonts w:ascii="Times New Roman" w:eastAsia="Times New Roman" w:hAnsi="Times New Roman" w:cs="Times New Roman"/>
          <w:b/>
          <w:sz w:val="24"/>
          <w:szCs w:val="24"/>
        </w:rPr>
        <w:t>Министерства</w:t>
      </w:r>
      <w:r w:rsidRPr="00773D67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773D67">
        <w:rPr>
          <w:rFonts w:ascii="Times New Roman" w:eastAsia="Times New Roman" w:hAnsi="Times New Roman" w:cs="Times New Roman"/>
          <w:b/>
          <w:sz w:val="24"/>
          <w:szCs w:val="24"/>
        </w:rPr>
        <w:t>просвещения</w:t>
      </w:r>
      <w:r w:rsidRPr="00773D67">
        <w:rPr>
          <w:rFonts w:ascii="Times New Roman" w:eastAsia="Times New Roman" w:hAnsi="Times New Roman" w:cs="Times New Roman"/>
          <w:b/>
          <w:spacing w:val="-9"/>
          <w:sz w:val="24"/>
          <w:szCs w:val="24"/>
        </w:rPr>
        <w:t xml:space="preserve"> </w:t>
      </w:r>
      <w:r w:rsidRPr="00773D67">
        <w:rPr>
          <w:rFonts w:ascii="Times New Roman" w:eastAsia="Times New Roman" w:hAnsi="Times New Roman" w:cs="Times New Roman"/>
          <w:b/>
          <w:sz w:val="24"/>
          <w:szCs w:val="24"/>
        </w:rPr>
        <w:t>России</w:t>
      </w:r>
      <w:r w:rsidRPr="00773D67">
        <w:rPr>
          <w:rFonts w:ascii="Times New Roman" w:eastAsia="Times New Roman" w:hAnsi="Times New Roman" w:cs="Times New Roman"/>
          <w:b/>
          <w:spacing w:val="-9"/>
          <w:sz w:val="24"/>
          <w:szCs w:val="24"/>
        </w:rPr>
        <w:t xml:space="preserve"> </w:t>
      </w:r>
      <w:r w:rsidRPr="00773D67">
        <w:rPr>
          <w:rFonts w:ascii="Times New Roman" w:eastAsia="Times New Roman" w:hAnsi="Times New Roman" w:cs="Times New Roman"/>
          <w:b/>
          <w:sz w:val="24"/>
          <w:szCs w:val="24"/>
        </w:rPr>
        <w:t>от</w:t>
      </w:r>
      <w:r w:rsidRPr="00773D67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773D67">
        <w:rPr>
          <w:rFonts w:ascii="Times New Roman" w:eastAsia="Times New Roman" w:hAnsi="Times New Roman" w:cs="Times New Roman"/>
          <w:b/>
          <w:sz w:val="24"/>
          <w:szCs w:val="24"/>
        </w:rPr>
        <w:t>24.11.2022г.№</w:t>
      </w:r>
      <w:r w:rsidRPr="00773D67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773D67">
        <w:rPr>
          <w:rFonts w:ascii="Times New Roman" w:eastAsia="Times New Roman" w:hAnsi="Times New Roman" w:cs="Times New Roman"/>
          <w:b/>
          <w:sz w:val="24"/>
          <w:szCs w:val="24"/>
        </w:rPr>
        <w:t>1026</w:t>
      </w:r>
      <w:r w:rsidRPr="00773D67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773D67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hyperlink r:id="rId8" w:history="1">
        <w:r w:rsidRPr="00E84A43">
          <w:rPr>
            <w:rFonts w:ascii="Times New Roman" w:eastAsia="Times New Roman" w:hAnsi="Times New Roman" w:cs="Times New Roman"/>
            <w:b/>
            <w:color w:val="000080"/>
            <w:sz w:val="24"/>
            <w:szCs w:val="24"/>
            <w:u w:val="single"/>
          </w:rPr>
          <w:t>https://clck.ru/33NMkR</w:t>
        </w:r>
      </w:hyperlink>
      <w:r w:rsidRPr="00E84A43">
        <w:rPr>
          <w:rFonts w:ascii="Times New Roman" w:eastAsia="Times New Roman" w:hAnsi="Times New Roman" w:cs="Times New Roman"/>
          <w:b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ГБОУ «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Казанская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школа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-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интернат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№ 1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для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детей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с ОВЗ»,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Устава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ГБОУ «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Казанская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школа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-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интернат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№ 1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для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>детей</w:t>
      </w:r>
      <w:proofErr w:type="spellEnd"/>
      <w:r w:rsidR="00E955E2" w:rsidRPr="00E955E2">
        <w:rPr>
          <w:rFonts w:ascii="Times New Roman" w:eastAsia="Calibri" w:hAnsi="Times New Roman" w:cs="Times New Roman"/>
          <w:kern w:val="3"/>
          <w:sz w:val="24"/>
          <w:szCs w:val="24"/>
          <w:lang w:val="de-DE" w:eastAsia="ja-JP" w:bidi="fa-IR"/>
        </w:rPr>
        <w:t xml:space="preserve"> с ОВЗ».</w:t>
      </w:r>
    </w:p>
    <w:p w:rsidR="00E955E2" w:rsidRPr="00E955E2" w:rsidRDefault="00E955E2" w:rsidP="00E955E2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55E2" w:rsidRPr="00E955E2" w:rsidRDefault="00E955E2" w:rsidP="00E955E2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рассчитана на </w:t>
      </w:r>
      <w:proofErr w:type="gramStart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программе специальной (коррекционной) школы VIII вида. Занятия  проводятся 1 раз  в неделю (34 занятия в год) в форме комбинированных занятий</w:t>
      </w:r>
      <w:proofErr w:type="gramStart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Групповое  занятие длится 40 минут, количество участников не более 10-12 человек. </w:t>
      </w:r>
      <w:proofErr w:type="spellStart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Безоценочное</w:t>
      </w:r>
      <w:proofErr w:type="spellEnd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обучение, без домашних заданий.</w:t>
      </w:r>
    </w:p>
    <w:p w:rsidR="00E955E2" w:rsidRPr="00E955E2" w:rsidRDefault="00E955E2" w:rsidP="00E955E2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before="90" w:after="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955E2" w:rsidRPr="00E955E2" w:rsidRDefault="00E955E2" w:rsidP="00E955E2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955E2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</w:p>
    <w:p w:rsidR="00E955E2" w:rsidRPr="00E955E2" w:rsidRDefault="00E955E2" w:rsidP="00E955E2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5E2">
        <w:rPr>
          <w:rFonts w:ascii="Times New Roman" w:eastAsia="Calibri" w:hAnsi="Times New Roman" w:cs="Times New Roman"/>
          <w:sz w:val="24"/>
          <w:szCs w:val="24"/>
        </w:rPr>
        <w:t xml:space="preserve">Здоровье человека – тема для разговора достаточно актуальная для всех времён и народов, а в 21 веке она становится первостепенной. </w:t>
      </w:r>
    </w:p>
    <w:p w:rsidR="00E955E2" w:rsidRPr="00E955E2" w:rsidRDefault="00E955E2" w:rsidP="00E955E2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5E2">
        <w:rPr>
          <w:rFonts w:ascii="Times New Roman" w:eastAsia="Calibri" w:hAnsi="Times New Roman" w:cs="Times New Roman"/>
          <w:sz w:val="24"/>
          <w:szCs w:val="24"/>
        </w:rPr>
        <w:t>Здоровый образ жизни молодого поколения является залогом здоровья нации в целом. Вот почему так необходима и образовательная, и воспитательная деятельность семьи, школы и всего общества по вопросам сохранения и укрепления здоровья. Отсутствие у ребят элементарных знаний о том, как стать здоровым, сохранить и укрепить своё здоровье – это вина родителей и педагогов. Здравоохранительное образование должно помочь людям узнать всё о сущности здоровья человека: о том, что укрепляет или ослабляет его, об умении сохранить его самим человеком.</w:t>
      </w:r>
    </w:p>
    <w:p w:rsidR="00E955E2" w:rsidRPr="00E955E2" w:rsidRDefault="00E955E2" w:rsidP="00E955E2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955E2">
        <w:rPr>
          <w:rFonts w:ascii="Times New Roman" w:eastAsia="Calibri" w:hAnsi="Times New Roman" w:cs="Times New Roman"/>
          <w:b/>
          <w:sz w:val="24"/>
          <w:szCs w:val="24"/>
        </w:rPr>
        <w:t>Актуальность</w:t>
      </w:r>
    </w:p>
    <w:p w:rsidR="00E955E2" w:rsidRPr="00E955E2" w:rsidRDefault="00E955E2" w:rsidP="00E955E2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5E2">
        <w:rPr>
          <w:rFonts w:ascii="Times New Roman" w:eastAsia="Calibri" w:hAnsi="Times New Roman" w:cs="Times New Roman"/>
          <w:sz w:val="24"/>
          <w:szCs w:val="24"/>
        </w:rPr>
        <w:t xml:space="preserve">Сложившаяся ситуация в сфере физического, психического, социального, нравственного и духовного здоровья детей диктует необходимость принятия неотложных мер на государственном уровне. В связи с этим актуально значимым и востребованным сегодня становится создание оздоровительных программ, методических, учебных пособий, в структуре образовательных учреждений, где может успешно проводиться работа по сохранению и укреплению здоровья молодого поколения, экономически </w:t>
      </w:r>
      <w:proofErr w:type="spellStart"/>
      <w:r w:rsidRPr="00E955E2">
        <w:rPr>
          <w:rFonts w:ascii="Times New Roman" w:eastAsia="Calibri" w:hAnsi="Times New Roman" w:cs="Times New Roman"/>
          <w:sz w:val="24"/>
          <w:szCs w:val="24"/>
        </w:rPr>
        <w:t>малозатратными</w:t>
      </w:r>
      <w:proofErr w:type="spellEnd"/>
      <w:r w:rsidRPr="00E955E2">
        <w:rPr>
          <w:rFonts w:ascii="Times New Roman" w:eastAsia="Calibri" w:hAnsi="Times New Roman" w:cs="Times New Roman"/>
          <w:sz w:val="24"/>
          <w:szCs w:val="24"/>
        </w:rPr>
        <w:t xml:space="preserve"> и в то же время эффективными методами и приёмами.</w:t>
      </w:r>
    </w:p>
    <w:p w:rsidR="00E955E2" w:rsidRPr="00E955E2" w:rsidRDefault="00E955E2" w:rsidP="00E84A43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5E2">
        <w:rPr>
          <w:rFonts w:ascii="Times New Roman" w:eastAsia="Calibri" w:hAnsi="Times New Roman" w:cs="Times New Roman"/>
          <w:snapToGrid w:val="0"/>
          <w:sz w:val="24"/>
          <w:szCs w:val="24"/>
        </w:rPr>
        <w:t>Введение нового Федерального государственного образовательного стандарта (ФГОС) к структуре основной общеобразовательной программы школьного образования предусматривают разработку специальных образовательно-коррекционных программ и форм организации работы, которые в наибольшей степени соответствовали бы  потребностям детей с</w:t>
      </w:r>
      <w:r w:rsidRPr="00E955E2">
        <w:rPr>
          <w:rFonts w:ascii="Times New Roman" w:eastAsia="Calibri" w:hAnsi="Times New Roman" w:cs="Times New Roman"/>
          <w:sz w:val="24"/>
          <w:szCs w:val="24"/>
        </w:rPr>
        <w:t xml:space="preserve"> ограниченными возможностями здоровья</w:t>
      </w:r>
      <w:r w:rsidRPr="00E955E2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. </w:t>
      </w:r>
      <w:r w:rsidRPr="00E955E2">
        <w:rPr>
          <w:rFonts w:ascii="Times New Roman" w:eastAsia="Calibri" w:hAnsi="Times New Roman" w:cs="Times New Roman"/>
          <w:sz w:val="24"/>
          <w:szCs w:val="24"/>
        </w:rPr>
        <w:t xml:space="preserve">  Сейчас задача  педагогов общеобразовательной школы состоит в том, чтобы создать такую модель обучения детей с ограниченными возможностями здоровья, в процессе которой у каждого обучающегося появился механизм компенсации имеющегося дефекта, на основе чего станет возможной его интеграция в современное общество. Система коррекционно-развивающего обучения направлена на разностороннее развитие личности обучающихся, что способ</w:t>
      </w:r>
      <w:r w:rsidR="00E84A43">
        <w:rPr>
          <w:rFonts w:ascii="Times New Roman" w:eastAsia="Calibri" w:hAnsi="Times New Roman" w:cs="Times New Roman"/>
          <w:sz w:val="24"/>
          <w:szCs w:val="24"/>
        </w:rPr>
        <w:t>ствует их умственному развитию</w:t>
      </w:r>
      <w:r w:rsidRPr="00E955E2">
        <w:rPr>
          <w:rFonts w:ascii="Times New Roman" w:eastAsia="Calibri" w:hAnsi="Times New Roman" w:cs="Times New Roman"/>
          <w:sz w:val="24"/>
          <w:szCs w:val="24"/>
        </w:rPr>
        <w:t>: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55E2" w:rsidRPr="00E955E2" w:rsidRDefault="00E955E2" w:rsidP="00E955E2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955E2">
        <w:rPr>
          <w:rFonts w:ascii="Times New Roman" w:eastAsia="Calibri" w:hAnsi="Times New Roman" w:cs="Times New Roman"/>
          <w:sz w:val="24"/>
          <w:szCs w:val="24"/>
        </w:rPr>
        <w:t>Специальная (коррекционная) школа должна стать «школой здорового стиля жизни» учащихся, где любая их деятельность (учебная, спортивная, досуговая, а также прием пищи и двигательная активность и др.) будет носить оздоровительно-педагогическую направленность и способствовать воспитанию у детей привычек, а затем и потребностей к здоровому образу жизни, формированию  навыков принятия самостоятельных решений в отношении поддержания и укрепления своего здоровья.</w:t>
      </w:r>
      <w:proofErr w:type="gramEnd"/>
      <w:r w:rsidRPr="00E955E2">
        <w:rPr>
          <w:rFonts w:ascii="Times New Roman" w:eastAsia="Calibri" w:hAnsi="Times New Roman" w:cs="Times New Roman"/>
          <w:sz w:val="24"/>
          <w:szCs w:val="24"/>
        </w:rPr>
        <w:t xml:space="preserve">  Исходя из этого, занятия оздоровительно-педагогического характера должны быть систематичными и комплексными, вызывать у ребенка положительные эмоциональные реакции, по возможности содержать элементы инновационных технологий и двигательные упражнения.</w:t>
      </w:r>
    </w:p>
    <w:p w:rsidR="00E955E2" w:rsidRPr="00E955E2" w:rsidRDefault="00E955E2" w:rsidP="00E955E2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955E2">
        <w:rPr>
          <w:rFonts w:ascii="Times New Roman" w:eastAsia="Calibri" w:hAnsi="Times New Roman" w:cs="Times New Roman"/>
          <w:sz w:val="24"/>
          <w:szCs w:val="24"/>
        </w:rPr>
        <w:lastRenderedPageBreak/>
        <w:t>Одной из важнейших задач обучения и воспитания детей с нарушениями интеллекта является их социальная адаптация в обществе, а это включает в себя освоение индивидом социальных норм, культурных ценностей, стереотипов поведения, подготовки к жизни посредством обучения их навыкам повседневной  необходимости, в том числе  получении, овладении и применении знаний, умений, навыков здорового образа жизни, которые позволят им адаптироваться к условиям социальной среды</w:t>
      </w:r>
      <w:proofErr w:type="gramEnd"/>
      <w:r w:rsidRPr="00E955E2">
        <w:rPr>
          <w:rFonts w:ascii="Times New Roman" w:eastAsia="Calibri" w:hAnsi="Times New Roman" w:cs="Times New Roman"/>
          <w:sz w:val="24"/>
          <w:szCs w:val="24"/>
        </w:rPr>
        <w:t xml:space="preserve"> и функционировать в ней. Поэтому так важно вооружить детей необходимыми теоретическими знаниями, сформировать практические умения и навыки по ведению здорового образа жизни.</w:t>
      </w:r>
    </w:p>
    <w:p w:rsidR="00E955E2" w:rsidRPr="00E955E2" w:rsidRDefault="00E955E2" w:rsidP="00E955E2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955E2">
        <w:rPr>
          <w:rFonts w:ascii="Times New Roman" w:eastAsia="Calibri" w:hAnsi="Times New Roman" w:cs="Times New Roman"/>
          <w:sz w:val="24"/>
          <w:szCs w:val="24"/>
        </w:rPr>
        <w:t>Логика подсказывает, что при всей важности существующих учебных предметов, которые знакомят ребёнка с окружающим, его законами, историей и т.д., должен быть предмет или курс дополнительных занятий, который более глубже, более подробно познакомит школьника с ним самим, его внутренними возможностями, конфликтами, тайнами, вооружит теоретическими знаниями, практическими умениями и навыками, способствующими сохранению и укреплению здоровья человека</w:t>
      </w:r>
      <w:proofErr w:type="gramEnd"/>
    </w:p>
    <w:p w:rsidR="00E955E2" w:rsidRPr="00E955E2" w:rsidRDefault="00E955E2" w:rsidP="00E955E2">
      <w:pPr>
        <w:tabs>
          <w:tab w:val="left" w:pos="36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 «Школа здоровья» реализуется  на  специальных  групповых  занятиях, которые   проводит педагог. </w:t>
      </w:r>
    </w:p>
    <w:p w:rsidR="00E955E2" w:rsidRPr="00E955E2" w:rsidRDefault="00E955E2" w:rsidP="00E955E2">
      <w:pPr>
        <w:tabs>
          <w:tab w:val="left" w:pos="36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E955E2" w:rsidRPr="00E955E2" w:rsidRDefault="00E955E2" w:rsidP="00E955E2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E955E2">
        <w:rPr>
          <w:rFonts w:ascii="Times New Roman" w:eastAsia="Calibri" w:hAnsi="Times New Roman" w:cs="Times New Roman"/>
          <w:b/>
          <w:sz w:val="24"/>
          <w:szCs w:val="24"/>
          <w:u w:val="single"/>
        </w:rPr>
        <w:t>Цель программы.</w:t>
      </w:r>
    </w:p>
    <w:p w:rsidR="00E955E2" w:rsidRPr="00E955E2" w:rsidRDefault="00E955E2" w:rsidP="00E955E2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5E2">
        <w:rPr>
          <w:rFonts w:ascii="Times New Roman" w:eastAsia="Calibri" w:hAnsi="Times New Roman" w:cs="Times New Roman"/>
          <w:sz w:val="24"/>
          <w:szCs w:val="24"/>
        </w:rPr>
        <w:t>Сформировать знания, умения, навыки здорового образа жизни у учащихся с интеллектуальной недостаточностью.</w:t>
      </w:r>
    </w:p>
    <w:p w:rsidR="00E955E2" w:rsidRPr="00E955E2" w:rsidRDefault="00E955E2" w:rsidP="00E955E2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E955E2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Задачи программы </w:t>
      </w:r>
    </w:p>
    <w:p w:rsidR="00E955E2" w:rsidRPr="00E955E2" w:rsidRDefault="00E955E2" w:rsidP="00E955E2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5E2">
        <w:rPr>
          <w:rFonts w:ascii="Times New Roman" w:eastAsia="Calibri" w:hAnsi="Times New Roman" w:cs="Times New Roman"/>
          <w:sz w:val="24"/>
          <w:szCs w:val="24"/>
        </w:rPr>
        <w:t>•</w:t>
      </w:r>
      <w:r w:rsidRPr="00E955E2">
        <w:rPr>
          <w:rFonts w:ascii="Times New Roman" w:eastAsia="Calibri" w:hAnsi="Times New Roman" w:cs="Times New Roman"/>
          <w:sz w:val="24"/>
          <w:szCs w:val="24"/>
        </w:rPr>
        <w:tab/>
        <w:t xml:space="preserve">обеспечить учащихся необходимой информацией для  формирования собственных стратегий и технологий, позволяющих сохранить и укрепить здоровье. </w:t>
      </w:r>
    </w:p>
    <w:p w:rsidR="00E955E2" w:rsidRPr="00E955E2" w:rsidRDefault="00E955E2" w:rsidP="00E955E2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5E2">
        <w:rPr>
          <w:rFonts w:ascii="Times New Roman" w:eastAsia="Calibri" w:hAnsi="Times New Roman" w:cs="Times New Roman"/>
          <w:sz w:val="24"/>
          <w:szCs w:val="24"/>
        </w:rPr>
        <w:t>•</w:t>
      </w:r>
      <w:r w:rsidRPr="00E955E2">
        <w:rPr>
          <w:rFonts w:ascii="Times New Roman" w:eastAsia="Calibri" w:hAnsi="Times New Roman" w:cs="Times New Roman"/>
          <w:sz w:val="24"/>
          <w:szCs w:val="24"/>
        </w:rPr>
        <w:tab/>
        <w:t>сформировать  у  школьника  представление  об  ответственности  за  собственное  здоровье  и   здоровье  окружающих.</w:t>
      </w:r>
    </w:p>
    <w:p w:rsidR="00E955E2" w:rsidRPr="00E955E2" w:rsidRDefault="00E955E2" w:rsidP="00E955E2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5E2">
        <w:rPr>
          <w:rFonts w:ascii="Times New Roman" w:eastAsia="Calibri" w:hAnsi="Times New Roman" w:cs="Times New Roman"/>
          <w:sz w:val="24"/>
          <w:szCs w:val="24"/>
        </w:rPr>
        <w:t>•</w:t>
      </w:r>
      <w:r w:rsidRPr="00E955E2">
        <w:rPr>
          <w:rFonts w:ascii="Times New Roman" w:eastAsia="Calibri" w:hAnsi="Times New Roman" w:cs="Times New Roman"/>
          <w:sz w:val="24"/>
          <w:szCs w:val="24"/>
        </w:rPr>
        <w:tab/>
        <w:t>сформировать основания для критического мышления по отношению к ЗУН и практическим действиям, направленным на  сохранение здоровья.</w:t>
      </w:r>
    </w:p>
    <w:p w:rsidR="00E955E2" w:rsidRPr="00E955E2" w:rsidRDefault="00E955E2" w:rsidP="00E955E2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5E2">
        <w:rPr>
          <w:rFonts w:ascii="Times New Roman" w:eastAsia="Calibri" w:hAnsi="Times New Roman" w:cs="Times New Roman"/>
          <w:sz w:val="24"/>
          <w:szCs w:val="24"/>
        </w:rPr>
        <w:t>•</w:t>
      </w:r>
      <w:r w:rsidRPr="00E955E2">
        <w:rPr>
          <w:rFonts w:ascii="Times New Roman" w:eastAsia="Calibri" w:hAnsi="Times New Roman" w:cs="Times New Roman"/>
          <w:sz w:val="24"/>
          <w:szCs w:val="24"/>
        </w:rPr>
        <w:tab/>
        <w:t xml:space="preserve">научить  ребёнка  различным  методам  эмоционального  сенсорного  восприятия  и  оценки  себя  и  окружающего  мира;                                                 </w:t>
      </w:r>
    </w:p>
    <w:p w:rsidR="00E955E2" w:rsidRPr="00E955E2" w:rsidRDefault="00E955E2" w:rsidP="00E955E2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5E2">
        <w:rPr>
          <w:rFonts w:ascii="Times New Roman" w:eastAsia="Calibri" w:hAnsi="Times New Roman" w:cs="Times New Roman"/>
          <w:sz w:val="24"/>
          <w:szCs w:val="24"/>
        </w:rPr>
        <w:t>•</w:t>
      </w:r>
      <w:r w:rsidRPr="00E955E2">
        <w:rPr>
          <w:rFonts w:ascii="Times New Roman" w:eastAsia="Calibri" w:hAnsi="Times New Roman" w:cs="Times New Roman"/>
          <w:sz w:val="24"/>
          <w:szCs w:val="24"/>
        </w:rPr>
        <w:tab/>
        <w:t>показать практические методы  общения  между  людьми</w:t>
      </w:r>
      <w:proofErr w:type="gramStart"/>
      <w:r w:rsidRPr="00E955E2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E955E2">
        <w:rPr>
          <w:rFonts w:ascii="Times New Roman" w:eastAsia="Calibri" w:hAnsi="Times New Roman" w:cs="Times New Roman"/>
          <w:sz w:val="24"/>
          <w:szCs w:val="24"/>
        </w:rPr>
        <w:t xml:space="preserve"> научить  ребёнка  позитивным  методам  решения  конфликтных  вопросов  с  взрослыми  и  сверстниками;   </w:t>
      </w:r>
    </w:p>
    <w:p w:rsidR="00E955E2" w:rsidRPr="00E955E2" w:rsidRDefault="00E955E2" w:rsidP="00E955E2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5E2">
        <w:rPr>
          <w:rFonts w:ascii="Times New Roman" w:eastAsia="Calibri" w:hAnsi="Times New Roman" w:cs="Times New Roman"/>
          <w:sz w:val="24"/>
          <w:szCs w:val="24"/>
        </w:rPr>
        <w:t>•</w:t>
      </w:r>
      <w:r w:rsidRPr="00E955E2">
        <w:rPr>
          <w:rFonts w:ascii="Times New Roman" w:eastAsia="Calibri" w:hAnsi="Times New Roman" w:cs="Times New Roman"/>
          <w:sz w:val="24"/>
          <w:szCs w:val="24"/>
        </w:rPr>
        <w:tab/>
        <w:t xml:space="preserve">научить практическим  методам  самостоятельного  принятия   решений, ориентированных  на  собственное  здоровье. </w:t>
      </w:r>
    </w:p>
    <w:p w:rsidR="00E955E2" w:rsidRPr="00E955E2" w:rsidRDefault="00E955E2" w:rsidP="00E955E2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5E2">
        <w:rPr>
          <w:rFonts w:ascii="Times New Roman" w:eastAsia="Calibri" w:hAnsi="Times New Roman" w:cs="Times New Roman"/>
          <w:sz w:val="24"/>
          <w:szCs w:val="24"/>
        </w:rPr>
        <w:t>•</w:t>
      </w:r>
      <w:r w:rsidRPr="00E955E2">
        <w:rPr>
          <w:rFonts w:ascii="Times New Roman" w:eastAsia="Calibri" w:hAnsi="Times New Roman" w:cs="Times New Roman"/>
          <w:sz w:val="24"/>
          <w:szCs w:val="24"/>
        </w:rPr>
        <w:tab/>
        <w:t xml:space="preserve">познакомить с  основами  безопасного  поведения  в  самых  различных  ситуациях.   </w:t>
      </w:r>
    </w:p>
    <w:p w:rsidR="00E955E2" w:rsidRPr="00E955E2" w:rsidRDefault="00E955E2" w:rsidP="00E955E2">
      <w:pPr>
        <w:tabs>
          <w:tab w:val="left" w:pos="36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Pr="00E955E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Основными путями реализации данной программы являются следующие:</w:t>
      </w:r>
    </w:p>
    <w:p w:rsidR="00E955E2" w:rsidRPr="00E955E2" w:rsidRDefault="00E955E2" w:rsidP="00E955E2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5E2">
        <w:rPr>
          <w:rFonts w:ascii="Times New Roman" w:eastAsia="Calibri" w:hAnsi="Times New Roman" w:cs="Times New Roman"/>
          <w:sz w:val="24"/>
          <w:szCs w:val="24"/>
        </w:rPr>
        <w:t xml:space="preserve">-  организация специальных групповых занятий </w:t>
      </w:r>
    </w:p>
    <w:p w:rsidR="00E955E2" w:rsidRPr="00E955E2" w:rsidRDefault="00E955E2" w:rsidP="00E955E2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5E2">
        <w:rPr>
          <w:rFonts w:ascii="Times New Roman" w:eastAsia="Calibri" w:hAnsi="Times New Roman" w:cs="Times New Roman"/>
          <w:sz w:val="24"/>
          <w:szCs w:val="24"/>
        </w:rPr>
        <w:t>- организация физкультурно-оздоровительных и лечебно-профилактических мероприятий</w:t>
      </w:r>
    </w:p>
    <w:p w:rsidR="00E955E2" w:rsidRPr="00E955E2" w:rsidRDefault="00E955E2" w:rsidP="00E955E2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5E2">
        <w:rPr>
          <w:rFonts w:ascii="Times New Roman" w:eastAsia="Calibri" w:hAnsi="Times New Roman" w:cs="Times New Roman"/>
          <w:sz w:val="24"/>
          <w:szCs w:val="24"/>
        </w:rPr>
        <w:t>- организация экскурсий</w:t>
      </w:r>
    </w:p>
    <w:p w:rsidR="00E955E2" w:rsidRPr="00E955E2" w:rsidRDefault="00E955E2" w:rsidP="00E955E2">
      <w:pPr>
        <w:tabs>
          <w:tab w:val="left" w:pos="36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tabs>
          <w:tab w:val="left" w:pos="36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Программа включает в себя примерное распределение тем по разделам, в которых предлагается ориентироваться не только на усвоение детьми знаний и представлений, но и на становление его мотивационной сферы поведения, реализации усвоенных знаний и представлений в реальном поведении. Особое внимание необходимо уделять способам закрепления изучаемого материала. Учащимся необходимо предлагать вариативные задания, нацеленные на расширение и обогащение сформированных представлений о здоровом образе жизни, отраженных в разных видах деятельности. Главное заключается в том, чтобы создать условия для формирования переноса усвоенного навыка и связанного с ним представления из учебно-воспитательной ситуации в повседневную жизнь.</w:t>
      </w:r>
    </w:p>
    <w:p w:rsidR="00E955E2" w:rsidRPr="00E955E2" w:rsidRDefault="00E955E2" w:rsidP="00E955E2">
      <w:pPr>
        <w:tabs>
          <w:tab w:val="left" w:pos="36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Методика работы строится в направление личностно-ориентированного взаимодействия с детьми. Каждое занятие содержит познавательный материал, соответствующий возрастным и психофизическим особенностям детей с нарушениями интеллекта, и сочетается с практическими заданиями, необходимыми для развития  навыка ребенка. Занятия требуют творческого подхода со стороны педагога. Они могут быть разных видов: беседа, дидактическая игра, оздоровительные минутки, творческие и деловые игры, игры-инсценировки, комплекс упражнений, общение с природой и другими.</w:t>
      </w:r>
    </w:p>
    <w:p w:rsidR="00E955E2" w:rsidRPr="00E955E2" w:rsidRDefault="00E955E2" w:rsidP="00E955E2">
      <w:pPr>
        <w:tabs>
          <w:tab w:val="left" w:pos="36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Педагогу необходимо помнить, что невозможно воспитать ребенка без личного примера. Только личный пример рождает в детях с нарушением интеллекта искреннюю заинтересованность. В конечно итоге все занятия должны приносить детям радость, чувство удовлетворения, понимания, значимости изучения данного направления.</w:t>
      </w:r>
    </w:p>
    <w:p w:rsidR="00E955E2" w:rsidRPr="00E955E2" w:rsidRDefault="00E955E2" w:rsidP="00E955E2">
      <w:pPr>
        <w:tabs>
          <w:tab w:val="left" w:pos="36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tabs>
          <w:tab w:val="left" w:pos="36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Программа «Азбука здоровья» состоит из следующих разделов:</w:t>
      </w:r>
    </w:p>
    <w:p w:rsidR="00E955E2" w:rsidRPr="00E955E2" w:rsidRDefault="00E955E2" w:rsidP="00E955E2">
      <w:pPr>
        <w:tabs>
          <w:tab w:val="left" w:pos="36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Познай себя. 2. Я и другие. 3. Здоровое  питание. 4. Поведение в экстремальных ситуациях. 5. Предупреждение употребления ПАВ. 6. Моя безопасность в моих руках.                      7. Полезные советы.</w:t>
      </w:r>
    </w:p>
    <w:p w:rsidR="00E955E2" w:rsidRPr="00E955E2" w:rsidRDefault="00E955E2" w:rsidP="00E955E2">
      <w:pPr>
        <w:tabs>
          <w:tab w:val="left" w:pos="36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Она рассчитана на 34 занятия в год, по 1 занятию в неделю. </w:t>
      </w:r>
    </w:p>
    <w:p w:rsidR="00E955E2" w:rsidRDefault="00E955E2" w:rsidP="00E955E2">
      <w:pPr>
        <w:tabs>
          <w:tab w:val="left" w:pos="36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050DE7" w:rsidRPr="00050DE7" w:rsidRDefault="00050DE7" w:rsidP="00E955E2">
      <w:pPr>
        <w:tabs>
          <w:tab w:val="left" w:pos="36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DE7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зависимости от класса</w:t>
      </w:r>
      <w:r w:rsidR="00EE7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50DE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разделы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</w:t>
      </w:r>
      <w:r w:rsidR="00EE7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50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отводится разное количество часов. </w:t>
      </w:r>
    </w:p>
    <w:p w:rsidR="00E955E2" w:rsidRPr="00E955E2" w:rsidRDefault="00E955E2" w:rsidP="00E955E2">
      <w:pPr>
        <w:tabs>
          <w:tab w:val="left" w:pos="36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</w:t>
      </w:r>
    </w:p>
    <w:p w:rsidR="00E955E2" w:rsidRPr="00E955E2" w:rsidRDefault="00E955E2" w:rsidP="00E955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</w:t>
      </w:r>
    </w:p>
    <w:p w:rsidR="00E955E2" w:rsidRPr="00E955E2" w:rsidRDefault="00E955E2" w:rsidP="00E955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 программы  </w:t>
      </w:r>
    </w:p>
    <w:p w:rsidR="00E955E2" w:rsidRPr="00E955E2" w:rsidRDefault="00E955E2" w:rsidP="00E955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="00CC41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раздел «Познай себя» </w:t>
      </w:r>
    </w:p>
    <w:p w:rsidR="00E955E2" w:rsidRPr="00E955E2" w:rsidRDefault="00E955E2" w:rsidP="00E955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Улучшение  способности  обучающихся  к  эмоциональному  самовыражению, повышение  осознания  эмоциональных  переживаний.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Содержание  материала.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 об  эмоциях  и  чувствах. Различие  между  эмоциями  и  чувствами  формы  переживаний  чувств  и  их  влияние  на  здоровье.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Внешнее  выражение  эмоций. Эмоциональная    </w:t>
      </w:r>
      <w:proofErr w:type="spellStart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саморегуляция</w:t>
      </w:r>
      <w:proofErr w:type="spellEnd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. Виды  эмоций.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Механизмы  возникновения  неприятных  эмоций. Способы  преодоления  неприятных  эмоций. Волевые  качества. Навыки  и  приёмы  выработки  волевых  качеств. Вопросы  общения  детей  и  родителей  по  вопросам  воспитания.</w:t>
      </w: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Эмоции  играют  огромную  роль в  жизни  каждого  человека. От  возможности  распознавать, выражать  и воспринимать  эмоции  зависит  душевное  и  физическое  благополучие  человека. Человек, обладающий  небогатым  арсеналом  сре</w:t>
      </w:r>
      <w:proofErr w:type="gramStart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я  выражения  эмоций,  вынужден  будет  подавлять  их.  Это,  в  свою  очередь, приводит  к  нарушению  взаимоотношений, страхам,  депрессиям,  психосоматическим  расстройствам. Функциональное  назначение  эмоций  -  информационное.  Эмоции  дают  возможность  сформировать  объективную  картину  мира  и  осознать  свое  место  в  ней.  Но  это  произойдет  только  в  том  случае,  если  человек  сможет отрефлексировать  свои  эмоциональные  переживания.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  в  выражении  эмоций  существует  у  человека  с  самого  раннего  детства,  и  начинать  учить  ребенка  выражению  своих  эмоций  нужно  как  можно  раньше.  Однако  наиболее  актуальной  эта  потребность  становится  в  подростковом  возрасте.  Поэтому очень важно начать работу как можно раньше, чтобы подготовить ребёнка к возможным проблемам в подростковом возрасте, научить его</w:t>
      </w: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осознавать  себя  в  мире,  когда на  него  обрушивается  огромное  количество  новых  чувств  и  переживаний,  которые  ему  необходимо  как-то  осознать.  Как  выразить  свои  эмоции  и  «сохранить  лицо»  в  среде  сверстников,  как  реагировать  на  эмоции  других  людей,  как  выразить  эмоции  так,  чтобы  быть  правильно  понятым?  Наша  задача  - помочь  ему  в  этом. 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:rsidR="00E955E2" w:rsidRPr="00E955E2" w:rsidRDefault="00E955E2" w:rsidP="00E955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раздел «Я и окружающие</w:t>
      </w:r>
      <w:r w:rsidR="00CC41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</w:p>
    <w:p w:rsidR="00E955E2" w:rsidRPr="00E955E2" w:rsidRDefault="00E955E2" w:rsidP="00E955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Обучение  способам  конструктивного  поведения  в  области  межличностных  отношений.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Задачи: </w:t>
      </w:r>
    </w:p>
    <w:p w:rsidR="00E955E2" w:rsidRPr="00E955E2" w:rsidRDefault="00E955E2" w:rsidP="00E955E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расширить  представления  учащихся  об  особенностях  межличностного  общения;</w:t>
      </w:r>
    </w:p>
    <w:p w:rsidR="00E955E2" w:rsidRPr="00E955E2" w:rsidRDefault="00E955E2" w:rsidP="00E955E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разнообразить  эмоциональный  опыт  межличностного  общения;</w:t>
      </w:r>
    </w:p>
    <w:p w:rsidR="00E955E2" w:rsidRPr="00E955E2" w:rsidRDefault="00E955E2" w:rsidP="00E955E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сформировать  способы  поведения, необходимые  для  решения  проблем  в  сфере  общения.  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E955E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Содержание  материала. 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 взаимоотношений  с  взрослыми. Правила  поведения. История  этикета. Способы  решения  проблем  в  сотрудничестве  с  взрослыми. Представления  о  терпимом  отношении  к  мнениям  товарищей.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Сущности  конфликтов, понимание  естественности  их  возникновения  в  повседневной  жизни, их  созидательного  потенциала. Возможность  разрешения  большинства  разногласий  при  стремлении  находить  конструктивные  способы  их  преодоления. Отработка  стратегии  решения  повседневных  конфликтов.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Своеобразие  межличностных  взаимоотношений  в  данном  возрасте  состоит в  освоении  ими  социально-культурных  правил  общения  с  взрослыми  и  утверждении  себя  в  роли  членов  группы  сверстников.  Весьма  ощутимой  становится  потребность  в  хороших  друзьях. Так же значимы вопросы  и модели поведения в конфликтных ситуациях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proofErr w:type="gramStart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способах</w:t>
      </w:r>
      <w:proofErr w:type="gramEnd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разрешения. Проблема  межличностных  отношений  особенно  остро  ощущается  в  предподростковом  возрасте. Ребёнок  больше  задаёт  вопросы, нежели  отвечает  на  вопросы, поставленные  самому  себе. Желание  обогатить  сферу  межличностных  отношений  новыми  эмоциями  и  переживаниям  подталкивает  его  к  удовлетворению  потребности  всегда  быть  в  группе  сверстников. Занятия  построены  таким  образом, что  позволяет  участникам  не  только  получить  информацию  о  специфике  межличностного  общения, но  и  приобрести  эмоциональный  опыт  при  обучении  индивидуальным  приёмам  межличностного  взаимодействия. В вопросах общения  с  взрослыми и  поведением в конфликтных ситуациях, хорошо зарекомендовали себя ролевые игры и проигрывание ситуаций, где ребята знакомятся с конструктивными моделями поведения,  упражняясь в умении   предотвращать конфликтные ситуации с окружающими.</w:t>
      </w:r>
    </w:p>
    <w:p w:rsidR="00E955E2" w:rsidRPr="00E955E2" w:rsidRDefault="00E955E2" w:rsidP="00E955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</w:t>
      </w:r>
      <w:r w:rsidR="00CC41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дел «Здоровое питание» </w:t>
      </w:r>
      <w:r w:rsidR="00CC411B"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Изменение  отношения  к  рациону  и  режиму  питания  как  фактору,  способствующему  формированию  здорового  образа  жизни.                                            </w:t>
      </w: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E955E2" w:rsidRPr="00E955E2" w:rsidRDefault="00E955E2" w:rsidP="00E955E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Предоставление  знаний  о  продуктах  питания  и  пищевых  привычках, влияющих  на  общее  самочувствие  и  внешность    человека. Формирование  личностного  отношения  к  существующему  рациону  и  режиму  питания.                   </w:t>
      </w:r>
    </w:p>
    <w:p w:rsidR="00E955E2" w:rsidRPr="00E955E2" w:rsidRDefault="00E955E2" w:rsidP="00E955E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Самостоятельное  определение  модели  пищевого  поведения  на  основе  полученных  знаний.</w:t>
      </w:r>
    </w:p>
    <w:p w:rsidR="00E955E2" w:rsidRPr="00E955E2" w:rsidRDefault="00E955E2" w:rsidP="00E955E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 знаний  о  профилактике  инфекционных  и  неинфекционных  заболеваний  желудочно-кишечного  тракта,  умений  и  навыков  оказания  первой  медицинской  помощи.</w:t>
      </w:r>
    </w:p>
    <w:p w:rsidR="00E955E2" w:rsidRPr="00E955E2" w:rsidRDefault="00E955E2" w:rsidP="00E955E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 потребности  в  правильной  организации  своего  питания.</w:t>
      </w:r>
    </w:p>
    <w:p w:rsidR="00E955E2" w:rsidRPr="00E955E2" w:rsidRDefault="00E955E2" w:rsidP="00E955E2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Содержание  материала.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 и  лечение  желудочно-кишечных  заболеваний,  пищевых  отравлений.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 о  признаках  качественных  и  безопасных  продуктов  питания.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Причины  авитаминоза  и  значение  витаминов  в  жизни  человека.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Критическое  восприятие  некоторых   рекламируемых  продуктов  питания  и  напитков.</w:t>
      </w:r>
    </w:p>
    <w:p w:rsidR="00E955E2" w:rsidRPr="00E955E2" w:rsidRDefault="00CC411B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955E2"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Питание  играет  важную  роль  не  только  в  поддержании  физического  здоровья  человека,  но  и  в  обеспечении  нормального  эмоционального  состояния.  Питание  -  очень  приятный  процесс.  Но  нередко  человек, употребив  какой-либо  продукт  питания,  не  задумывается  над  последствиями  пищевого  выбора.  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   питания  оказывает  огромное  влияние</w:t>
      </w: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 физическое  развитие человека, особенно  в  детском  и  подростковом  возрасте. Правильное  питание  абсолютно  необходимо  для   обеспечения  правильного  кроветворения, зрения,  полового  развития,  поддержания  нормального  состояния  кожных  покровов.  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Профилактические  занятия  представляют  собой  коллективное  исследование  учащимися  мало  осознаваемых  факторов  пищевого  поведения,  влияющих  на  выбор  продуктов  питания.  Ожидаемый  результат  занятий  связан  с  формированием  у  подростков  эмоционального  отношения  к  питанию, что  должно  послужить  основой  для  критической  оценки  пищевого  поведения!  Методика  проведения  занятий  предполагает  сочетание  игровых  форм, элементов </w:t>
      </w:r>
      <w:proofErr w:type="spellStart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тренинговых</w:t>
      </w:r>
      <w:proofErr w:type="spellEnd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упражнений  на  основе  разбора  реальных  ситуаций.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E955E2" w:rsidRPr="00E955E2" w:rsidRDefault="00E955E2" w:rsidP="00E955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раздел «Поведение в эк</w:t>
      </w:r>
      <w:r w:rsidR="00CC41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стремальных ситуациях» 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 умения  и  навыки  оказания  первой  медицинской  помощи  при  экстремальных  ситуациях. Способствовать  овладению  моделями  поведения  в  трудных  ситуациях.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Содержание  материала.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Предосторожности  при  обращении  с  животными.  Как  защититься  от  насекомых.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 безопасного  поведения  в  доме. Правила  обращения  с  огнём. Как  уберечься  от  поражения  электрическим  током.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 навыка  действий  при  встрече  с  незнакомым  человеком.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Первая  помощь  при  растяжении  связок, вывихах  суставов, переломах  костей.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Первая  помощь  при  кровотечениях: порезах, ранах, ссадинах.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 первой  помощи  при  перегревании  и  охлаждении.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 безопасного  поведения  на  воде.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 из  нас  слышал  и  произносил  слова  опасность,  опасный,  вкладывая  в  них  определенный  смысл.  Обычно  эти  слова  связывают  с  объектами, событиями, явлениями, которые  могут  причинить  человеку  вред, - физические  и  психологические  травмы, заболевания  и  даже  смерть. С  опасностями  человек  знаком  с  момента  своего  появления  на  Земле. Вначале  это  были  природные  опасности. С  развитием  человеческого  общества  к  природным  опасностям  непрерывно  прибавлялись  техногенные  опасности. Люди,  попадая  в  зону  действия  этих  событий,  рискуют  получить  заболевание  или  травмы  различной  степени  тяжести.  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 составлении  данного  раздела    учитывается  предположение, что экстремальные  ситуации  требуют  быстрого  принятия   правильного  решения  и  оказания  необходимой  медицинской  помощи, так  как  от  этого  часто  зависит  жизнь  человека.  Помочь  ребенку  не  растеряться  в  экстремальной  ситуации,  вовремя  и  грамотно  оказать  медицинскую  помощь -  цель  данного  раздела.</w:t>
      </w: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раздел «Предупрежде</w:t>
      </w:r>
      <w:r w:rsidR="00CC41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ние употребления ПАВ» </w:t>
      </w:r>
    </w:p>
    <w:p w:rsidR="00E955E2" w:rsidRPr="00E955E2" w:rsidRDefault="00E955E2" w:rsidP="00E955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Предоставить  детям  объективную, соответствующую  возрасту  информацию  о  вредных  привычках. Помочь  в  предупреждении   приобщения  </w:t>
      </w:r>
      <w:proofErr w:type="gramStart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школы  к  вредным  привычкам.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E955E2" w:rsidRPr="00E955E2" w:rsidRDefault="00E955E2" w:rsidP="00E955E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 с  историей  появления  ПАВ  и  их  отрицательных  воздействий  на  здоровье  человека.</w:t>
      </w:r>
    </w:p>
    <w:p w:rsidR="00E955E2" w:rsidRPr="00E955E2" w:rsidRDefault="00E955E2" w:rsidP="00E955E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Пропаганда  ЗОЖ.</w:t>
      </w:r>
    </w:p>
    <w:p w:rsidR="00E955E2" w:rsidRPr="00E955E2" w:rsidRDefault="00E955E2" w:rsidP="00E955E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 навыки, которые  помогут  подросткам  лучше  понимать  себя, сделать  положительный  выбор  в  жизни, принимать  решение  с  чётким  сознанием  собственного  поведения  и  с  соответственным  отношением  к  социальным  и  культурным  требованиям  общества;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Содержание материала: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Представление  о  полезных  и  вредных  привычках.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Отрицательные  последствия  активного  и  пассивного  курения. История  </w:t>
      </w:r>
      <w:proofErr w:type="spellStart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табакокурения</w:t>
      </w:r>
      <w:proofErr w:type="spellEnd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История  появления  алкоголя. Опасность  употребления  спиртных  напитков.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Негативное  отношение  к  употреблению  ПАВ.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раздел «Предупреждение употребления ПАВ»</w:t>
      </w:r>
    </w:p>
    <w:p w:rsidR="00E955E2" w:rsidRPr="00E955E2" w:rsidRDefault="00E955E2" w:rsidP="00E955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 конце  ХХ  и  в  начале  </w:t>
      </w:r>
      <w:r w:rsidRPr="00E955E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XXI</w:t>
      </w: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веков  злоупотребление курением, алкоголем, наркотиками  и  другими  </w:t>
      </w:r>
      <w:proofErr w:type="spellStart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психоактивными</w:t>
      </w:r>
      <w:proofErr w:type="spellEnd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веществами  приняло  характер  эпидемии.  В  последнее  десятилетие  для  России  употребление  несовершеннолетними  и  молодежью  алкоголя, наркотических  и  других  </w:t>
      </w:r>
      <w:proofErr w:type="spellStart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психоактивных</w:t>
      </w:r>
      <w:proofErr w:type="spellEnd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веществ,  превратилось  в  проблему,  представляющую  серьезную  угрозу  здоровью  населения, экономике  страны,  социальной  сфере  и  правопорядку.  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 Концепции  профилактики  злоупотребления  ПАВ  в  образовательной  среде,  активные  профилактические  мероприятия  должны  опираться  на  методологию  формирования у  молодежи  представлений  об  общечеловеческих  ценностей,  ЗОЖ,  препятствующих  вовлечению  в  </w:t>
      </w:r>
      <w:proofErr w:type="spellStart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наркогенную</w:t>
      </w:r>
      <w:proofErr w:type="spellEnd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ситуацию,  и  формирование  умений  и  навыков  активной  психологической  защиты  от  вовлечения  в  наркотизацию  и  антисоциальную  деятельность.  </w:t>
      </w:r>
      <w:proofErr w:type="gramEnd"/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E955E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Цель  первичной  профилактической  деятельности</w:t>
      </w:r>
      <w:proofErr w:type="gramStart"/>
      <w:r w:rsidRPr="00E955E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:</w:t>
      </w:r>
      <w:proofErr w:type="gramEnd"/>
      <w:r w:rsidRPr="00E955E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● пропаганда  ЗОЖ,  формирование  антитабачных и антиалкогольных  установок  и  профилактической  работы,  осуществляемой  сотрудниками  образовательных  учреждений.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  подростка  состоит  из  постоянной  идентификации  себя  со  сверстниками. Но  очень  часто  проблема  идентификации  себя  с  группой  выступает  причиной  приобщения  подростков  к  </w:t>
      </w:r>
      <w:proofErr w:type="spellStart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психоактивным</w:t>
      </w:r>
      <w:proofErr w:type="spellEnd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веществам.  Психологическая  готовность  к  употреблению  ПАВ  в  этом  возрасте  во  многом  имеет  отношение  к  неспособности  адекватного  восприятия  ситуаций, связанных  с  необходимостью  преодоления  жизненных  трудностей.  По  мере  нарастания  такой  отрицательной  информации  психологическая  защита  становится  все  менее  эффективной.                                                                 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  занятия  по   профилактике  употребления курения, алкоголя и ПАВ  представляют  собой  обучение  подростков  в  их  взаимосвязи  между  собой  и  обучающими  лицами  для  приобретения  знаний, навыков  и  формирования  поведения,  которое  позволит  им  ответственно  относиться  к  собственной  жизни, принимать  правильные  жизненные  решения, обладать    сопротивляемостью  негативным  формам  давления.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.  </w:t>
      </w:r>
    </w:p>
    <w:p w:rsidR="00E955E2" w:rsidRPr="00E955E2" w:rsidRDefault="00E955E2" w:rsidP="00E955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</w:t>
      </w: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раздел «Моя безо</w:t>
      </w:r>
      <w:r w:rsidR="00CC41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пасность в моих руках» </w:t>
      </w:r>
    </w:p>
    <w:p w:rsidR="00E955E2" w:rsidRPr="00E955E2" w:rsidRDefault="00E955E2" w:rsidP="00E955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Способствовать  овладению  детьми  правильными  формами  поведения  в  различных  жизненных  ситуациях.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Задачи: </w:t>
      </w:r>
    </w:p>
    <w:p w:rsidR="00E955E2" w:rsidRPr="00E955E2" w:rsidRDefault="00E955E2" w:rsidP="00E955E2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  предвидеть  и  распознавать  опасности, а  также  по  возможности  избегать  их.</w:t>
      </w:r>
    </w:p>
    <w:p w:rsidR="00E955E2" w:rsidRPr="00E955E2" w:rsidRDefault="00E955E2" w:rsidP="00E955E2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 представлений  о  типичных  ситуациях, нас  окружающих.</w:t>
      </w:r>
    </w:p>
    <w:p w:rsidR="00E955E2" w:rsidRPr="00E955E2" w:rsidRDefault="00E955E2" w:rsidP="00E955E2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 убеждения  о  необходимости  постоянной  оценки  опасной  ситуации. </w:t>
      </w:r>
    </w:p>
    <w:p w:rsidR="00E955E2" w:rsidRPr="00E955E2" w:rsidRDefault="00E955E2" w:rsidP="00E955E2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 навыков  наблюдения, самоконтроля, регуляция  эмоционального  состояния  и  переключения  внимания  в  контексте  поведения  в  опасной  ситуации.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Содержание материала</w:t>
      </w: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Окружающие  нас  опасности  и  собственные  возможности: на  улице, на  дороге, в  школе, дома, в  природе. Правила  безопасности  в  опасных  ситуациях. Знания, умения, навыки  противостояния  опасностям  (как  действовать, что  нужно  знать  и  т.д.).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 безопасного  поведения  на  дорогах. Представления  о  последствиях  перехода  дороги  на  жёлтый  сигнал  светофора  и  риске  получения  травмы  на  дороге  в  момент  неожиданного  появления  красного  сигнала. Внимательный  осмотр  проезжей  части  не  только  перед  началом,  но  и  во  время  перехода  дороги. Предвидение  опасной  ситуации  при  формальном  соблюдении  правил  дорожного  движения.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С опасностями  человек  знаком  с  момента  своего  появления  на  Земле. Вначале  это  были  природные  опасности, потом  техногенные  опасности. Нужно  сказать, что  и  сам  человек  является  источником  опасности. Своими  действиями  или  бездействием  он  может  создать  для  себя  и  окружающих  реальную  угрозу  жизни  и  здоровью. Чтобы  сохранить  здоровье  и  жизнь, надо  хорошо  знать   и  своевременно  устранять  причины, при  которых  происходит  превращение  потенциальных  опасностей  </w:t>
      </w:r>
      <w:proofErr w:type="gramStart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действительные. К  сожалению, уберечься  от  несчастья  удаётся  не  всегда. Потому  что  некоторые  опасности  не  зависят  от  наших  действий, проявляются  внезапно, не  оставляя  времени  на  размышление, на  подготовку, на  спасение. Но  в  большинстве  случаев  люди  сами  не  придают  должного  значения  скрытой  опасности  и  поступают  себе  во  вред. 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Современная  жизнь  сопряжена  с  многочисленными  ситуациями  поведения  на  дороге, где  люди  выступают  в  качестве  пешехода  или  водителя. Характер  отношений  между  ними  напрямую  зависит  от  того, как  они  выполняют  установленные  правила  дорожного  движения. Взрослые  с  первых  шагов  ребёнка  на  улице  должны  тренировать  у  него  навыки  поведения  на  дорогах: обращать  внимание   при  переходе  улицы  на  любые  предметы, мешающие  образу; уметь  быстро  переключать  внимание  с  привычных  дел  на  дорожную  ситуацию. Нарушение  детьми  правил  поведения  на  дорогах  может  быть  связано  с особенностями  личности  ребёнка. </w:t>
      </w:r>
      <w:proofErr w:type="spellStart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Гиперактивное</w:t>
      </w:r>
      <w:proofErr w:type="spellEnd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поведение, повышенная  тревожность  или  эмоциональное  возбуждение  в  стрессовой  ситуации  могут  стать  причиной  неправильного  поведения  на  дорогах. Предлагаемые  занятия  по  профилактике  </w:t>
      </w:r>
      <w:proofErr w:type="gramStart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травматизма</w:t>
      </w:r>
      <w:proofErr w:type="gramEnd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прежде  всего  ориентированы  на  обучение  безопасному  поведению  на  дороге  среди  учащихся. Основная  идея  занятий  заключается  в  ситуационном  обучении  учащихся, при  котором  они  моделируют  обстановку  и  обыгрывают  своё  поведение  в  изучаемой  ситуации. 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VII</w:t>
      </w: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</w:t>
      </w:r>
      <w:r w:rsidR="00CC41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дел «Полезные советы» </w:t>
      </w:r>
    </w:p>
    <w:p w:rsidR="00E955E2" w:rsidRPr="00E955E2" w:rsidRDefault="00E955E2" w:rsidP="00E955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 у  учащихся  ответственное  отношение  к  своему  здоровью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Задачи: </w:t>
      </w:r>
    </w:p>
    <w:p w:rsidR="00E955E2" w:rsidRPr="00E955E2" w:rsidRDefault="00E955E2" w:rsidP="00E955E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Разъяснить  важность  организованной  жизни  и  деятельности  человека  как  одного  из  основных  факторов  здоровья. Познакомить с факторами ЗОЖ.</w:t>
      </w:r>
    </w:p>
    <w:p w:rsidR="00E955E2" w:rsidRPr="00E955E2" w:rsidRDefault="00E955E2" w:rsidP="00E955E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Воспитывать  практические  навыки  и  приёмы, направленные  на  сохранение  и  укрепление  здоровья  в  повседневной  жизни. 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Содержание материала: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 и  выполнение  режима  дня.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 закаливания  и  их  значение  для  организма  человека.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Гигиенические  навыки  в  повседневной  жизни.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 сна. Почему  человек  спит?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 о  признаках  безопасного  применения  лекарств. Умение  различать  назначение  лекарственных  препаратов.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 о  признаках  ухудшающегося  самочувствия. Стремления  к  определению  природы неприятных  болезненных  ощущений. Умение  обращаться  за  помощью  в  ситуации  ухудшающегося  самочувствия.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 данном  разделе  раскрываются  общие  вопросы, направленные  на  сохранение  и  укрепление  здоровья  в  повседневной  жизни, а  также  даются   профилактические  и  гигиенические  знания, позволяющие  успешно  бороться  с  болезнями  и  вести  здоровый  образ  жизни.</w:t>
      </w: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 прекрасно  знают, что  здоровье – это гарант  удачи  и  успеха  человека во  всех  сферах  жизни. Человек –</w:t>
      </w: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хозяин  своего  здоровья. Поэтому  личное  представление  о  здоровье  и   отношение  к  нему  существенным  образом  влияют  на  поведение  человека  и в  сфере  медицинских  услуг. Как  известно, здоровье  нельзя  купить, но  сохранить  или  укрепить  его  даже  возможно. Проводимые  занятия  ориентированы  на  формирование  способов  поведения  в  области  сохранения  своего здоровья. Необходимо  убедить  учащихся  в  том, что  хорошее  здоровье – богатство. Поэтому  задача  человека  состоит  в  сохранении  этого  богатства. Школа  обязана  научить  учащихся  думать  о  здоровье. Только  при  таком  условии  школьник  усвоит  прописную  истину: „Чем  больше  мы  пренебрегаем  своим  здоровьем, те  дороже  оно  нам  обходиться».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Основные требования к знаниям и умениям учащихся   </w:t>
      </w:r>
    </w:p>
    <w:p w:rsidR="00E955E2" w:rsidRPr="00E955E2" w:rsidRDefault="00E955E2" w:rsidP="00E955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раздел «Познай себя»</w:t>
      </w:r>
    </w:p>
    <w:p w:rsidR="00E955E2" w:rsidRPr="00E955E2" w:rsidRDefault="00E955E2" w:rsidP="00E955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 должны  знать: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 эмоций;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 эмоций  на  здоровье  человека;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 переживания  чувств;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Сущность  волевых  качеств.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 должны  уметь: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 свои  эмоции, чтобы   быть  правильно  понятым;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Реагировать  на  эмоции  других  людей;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Преодолевать  неприятные  эмоции;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Вырабатывать  </w:t>
      </w:r>
      <w:proofErr w:type="gramStart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волевые</w:t>
      </w:r>
      <w:proofErr w:type="gramEnd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качеств.</w:t>
      </w:r>
    </w:p>
    <w:p w:rsid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4A43" w:rsidRDefault="00E84A43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4A43" w:rsidRPr="00E955E2" w:rsidRDefault="00E84A43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lastRenderedPageBreak/>
        <w:t>II</w:t>
      </w: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раздел «Я и окружающие»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 должны  знать: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 уважительного  отношения  к  старшим;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Различия  в  стиле  общения  с  родителями  и  другими  взрослыми;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 общения  со  сверстниками;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Сущность   конфликтов;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 должны  уметь: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 правила  уважительного  отношения  к  старшим;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Конструктивно  вести  себя  в  области  межличностных  отношений;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Уважать  точку  зрения  другого  человека;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 конструктивные  способы  преодоления  конфликтов;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раздел «Здоровое питание»</w:t>
      </w:r>
    </w:p>
    <w:p w:rsidR="00E955E2" w:rsidRPr="00E955E2" w:rsidRDefault="00E955E2" w:rsidP="00E955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 должны  знать: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● безопасные  и  качественные  для  здоровья  продукты;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● вредные  для  здоровья  продукты;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● причины  заболевания  кишечно-желудочного  тракта;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● симптомы  отравления, способы  его  предупреждения;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● что  такое  авитаминоз;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● иметь  навык  осознанного  соблюдения  правил  здорового  питания. 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 должны  уметь: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● дифференцировать  качественные  и  некачественные  продукты;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● обезопасить  себя  от  недоброкачественных  продуктов, пользуясь  данными  на  упаковках;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● умение  правильно  и  адекватно  оценивать  рекламу  пищевых  продуктов  в  СМИ.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раздел «Поведение в экстремальных ситуациях»</w:t>
      </w:r>
    </w:p>
    <w:p w:rsidR="00E955E2" w:rsidRPr="00E955E2" w:rsidRDefault="00E955E2" w:rsidP="00E955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 должны  знать: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● иметь  представления  о  безопасном  поведении  дома, на  воде;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● меры  защиты  при  возникновении  экстремальных  ситуаций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● приёмы  оказания  первой  доврачебной  помощи  при  возникновении  экстремальной  ситуации;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 должны  уметь: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● владеть  приёмами  оказания  первой  доврачебной  помощи  при  возникновении  экстремальной  ситуации;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● избегать  общения  с  незнакомыми  людьми;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● определять  потенциально  опасные  ситуации.  </w:t>
      </w:r>
    </w:p>
    <w:p w:rsidR="00E955E2" w:rsidRPr="00E955E2" w:rsidRDefault="00E955E2" w:rsidP="00E955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раздел «Профилактика предупреждения ПАВ»</w:t>
      </w:r>
    </w:p>
    <w:p w:rsidR="00E955E2" w:rsidRPr="00E955E2" w:rsidRDefault="00E955E2" w:rsidP="00E955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 должны  знать: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● полезные  для  здоровья  занятия;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● о  вредном  влиянии  курения, употребления  алкоголя  на  здоровье;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● последствия  употребления  ПАВ;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 должны  уметь: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● критически  и  негативно  относиться  к  употреблению  ПАВ;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● делать  здоровый  выбор  в  своей  жизни.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</w:t>
      </w: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раздел «Моя безопасность в моих руках»</w:t>
      </w:r>
    </w:p>
    <w:p w:rsidR="00E955E2" w:rsidRPr="00E955E2" w:rsidRDefault="00E955E2" w:rsidP="00E955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 должны  знать: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● </w:t>
      </w: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  защиты  при возникновении  чрезвычайных  ситуаций;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● что  такое  насилие; как  его  избежать;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● о  необходимости  заботливого  и  внимательного  отношения  к  своему  здоровью;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● о  правилах  безопасного  поведения  на  дорогах.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 должны  уметь: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● уметь применить правила  безопасности  в  опасных  ситуациях.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● уметь правильно вести себя в возникшей ситуации.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● уметь  предвидеть  опасную  ситуацию  при  формальном  соблюдении  ПДД.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VII</w:t>
      </w: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раздел «Полезные советы»</w:t>
      </w:r>
    </w:p>
    <w:p w:rsidR="00E955E2" w:rsidRPr="00E955E2" w:rsidRDefault="00E955E2" w:rsidP="00E955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 должны  знать: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● правила  составления  режима  дня;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● виды  закаливания  и  его  значение;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● значение  и  гигиену  сна.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● признаки  ухудшающегося  самочувствия;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● о  разнообразии  медицинских  услуг;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● о многообразии лекарственных  препаратов  и  их безопасном  применении;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Учащиеся  должны  уметь: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● составлять  индивидуальный  режим  дня;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● правильно  планировать  свой  день. 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● обращаться  за  помощью  в  ситуации  ухудшающегося  самочувствия;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● выбирать  медицинские  услуги  в  зависим</w:t>
      </w:r>
      <w:r w:rsidR="00050D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ости  от  запроса  на  лечение.</w:t>
      </w: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используемой литературы</w:t>
      </w:r>
    </w:p>
    <w:p w:rsidR="00E955E2" w:rsidRPr="00E955E2" w:rsidRDefault="00E955E2" w:rsidP="00E955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Вострокнутов И.В.  Антинаркотическая профилактическая работа  с несовершеннолетними групп специального риска. М. 2004</w:t>
      </w:r>
    </w:p>
    <w:p w:rsidR="00E955E2" w:rsidRPr="00E955E2" w:rsidRDefault="00E955E2" w:rsidP="00E955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Дереклеева</w:t>
      </w:r>
      <w:proofErr w:type="spellEnd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Н.И. Двигательные игры, тренинги, уроки здоровья. ВАКО, М. 2004</w:t>
      </w:r>
    </w:p>
    <w:p w:rsidR="00E955E2" w:rsidRPr="00E955E2" w:rsidRDefault="00E955E2" w:rsidP="00E955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Жирова Т.М. Твоя жизнь – твой выбор. Развитие ценностей ЗОЖ у школьников </w:t>
      </w:r>
      <w:proofErr w:type="gramStart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психолого-педагогические  рекомендации). Волгоград, Панорама, 2006.</w:t>
      </w:r>
    </w:p>
    <w:p w:rsidR="00E955E2" w:rsidRPr="00E955E2" w:rsidRDefault="00E955E2" w:rsidP="00E955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Касаткина В.Н., </w:t>
      </w:r>
      <w:proofErr w:type="spellStart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Щеплякина</w:t>
      </w:r>
      <w:proofErr w:type="spellEnd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Л.А. «Здоровье», учебно-методическое пособие для учителей 1-11 классов М.2003</w:t>
      </w:r>
    </w:p>
    <w:p w:rsidR="00E955E2" w:rsidRPr="00E955E2" w:rsidRDefault="00E955E2" w:rsidP="00E955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Касаткина В.Н. Педагогика здоровья. Программы и методическое руководство для учителей начальных классов М. Линка-Пресс,1998.</w:t>
      </w:r>
    </w:p>
    <w:p w:rsidR="00E955E2" w:rsidRPr="00E955E2" w:rsidRDefault="00E955E2" w:rsidP="00E955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6. Климович В.Ю. Детство без алкоголя. Профилактика детского и подросткового алкоголизма. Центр ПЛАНБТАРИУМ. М. 2004.</w:t>
      </w:r>
    </w:p>
    <w:p w:rsidR="00E955E2" w:rsidRPr="00E955E2" w:rsidRDefault="00E955E2" w:rsidP="00E955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7. Колесов Д.В. Антинаркотическое воспитание, учебное пособие 3-е издание, Воронеж: ИПО «</w:t>
      </w:r>
      <w:proofErr w:type="spellStart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Модек</w:t>
      </w:r>
      <w:proofErr w:type="spellEnd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» 2001.</w:t>
      </w:r>
    </w:p>
    <w:p w:rsidR="00E955E2" w:rsidRPr="00E955E2" w:rsidRDefault="00E955E2" w:rsidP="00E955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proofErr w:type="spellStart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Кулинич</w:t>
      </w:r>
      <w:proofErr w:type="spellEnd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Г.Г Вредные привычки. Профилактика зависимости. М., Вико.2007.</w:t>
      </w:r>
    </w:p>
    <w:p w:rsidR="00E955E2" w:rsidRPr="00E955E2" w:rsidRDefault="00E955E2" w:rsidP="00E955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9. Макеев Л.Г. ранняя профилактика наркотизма у детей и подростков. М, 2000</w:t>
      </w:r>
    </w:p>
    <w:p w:rsidR="00E955E2" w:rsidRPr="00E955E2" w:rsidRDefault="00E955E2" w:rsidP="00E955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Матвеева Е.М. Азбука здоровья. </w:t>
      </w:r>
      <w:proofErr w:type="gramStart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Профилактика вредных </w:t>
      </w:r>
      <w:proofErr w:type="spellStart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привычекв</w:t>
      </w:r>
      <w:proofErr w:type="spellEnd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/воспитательная работа в классах коррекции/. </w:t>
      </w:r>
      <w:proofErr w:type="spellStart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М.,Глобус</w:t>
      </w:r>
      <w:proofErr w:type="spellEnd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2007. </w:t>
      </w:r>
      <w:proofErr w:type="gramEnd"/>
    </w:p>
    <w:p w:rsidR="00E955E2" w:rsidRPr="00E955E2" w:rsidRDefault="00E955E2" w:rsidP="00E955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proofErr w:type="spellStart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Пузанова</w:t>
      </w:r>
      <w:proofErr w:type="spellEnd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Б.П. Коррекционная педагогика. Основы обучения и воспитания детей с отклонениями в развитии. М. 2001</w:t>
      </w:r>
    </w:p>
    <w:p w:rsidR="00E955E2" w:rsidRPr="00E955E2" w:rsidRDefault="00E955E2" w:rsidP="00E955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</w:t>
      </w:r>
      <w:proofErr w:type="spellStart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Ралькович</w:t>
      </w:r>
      <w:proofErr w:type="spellEnd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Т.А., Высоцкая И.В. Подростки  ХХ</w:t>
      </w:r>
      <w:proofErr w:type="gramStart"/>
      <w:r w:rsidRPr="00E955E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gramEnd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века. Психолого-педагогическая работа в кризисных ситуациях, ВАКО, М,2004.</w:t>
      </w:r>
    </w:p>
    <w:p w:rsidR="00E955E2" w:rsidRPr="00E955E2" w:rsidRDefault="00E955E2" w:rsidP="00E955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</w:t>
      </w:r>
      <w:proofErr w:type="spellStart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Симонятова</w:t>
      </w:r>
      <w:proofErr w:type="spellEnd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Т.П., Паршутин И.А. Психологическое  сопровождение образовательной программы «Здоровье» М, 2003.</w:t>
      </w:r>
    </w:p>
    <w:p w:rsidR="00E955E2" w:rsidRPr="00E955E2" w:rsidRDefault="00E955E2" w:rsidP="00E955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proofErr w:type="spellStart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Сократова</w:t>
      </w:r>
      <w:proofErr w:type="spellEnd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Н.В. «Современные технологии сохранения и укрепления здоровья детей». М, «Творческий центр», 2005.</w:t>
      </w:r>
    </w:p>
    <w:p w:rsidR="00E955E2" w:rsidRPr="00E955E2" w:rsidRDefault="00E955E2" w:rsidP="00E955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proofErr w:type="spellStart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Пузанова</w:t>
      </w:r>
      <w:proofErr w:type="spellEnd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Б.П. Коррекционная педагогика. Основы обучения и воспитания детей с отклонениями в развитии. М. 2001.</w:t>
      </w:r>
    </w:p>
    <w:p w:rsidR="00E955E2" w:rsidRPr="00E955E2" w:rsidRDefault="00E955E2" w:rsidP="00E955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Шабанов П.Д. Руководство по наркомании. </w:t>
      </w:r>
      <w:proofErr w:type="gramStart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С-Пб</w:t>
      </w:r>
      <w:proofErr w:type="gramEnd"/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: издательство «Лань» 1999</w:t>
      </w:r>
    </w:p>
    <w:p w:rsidR="00E955E2" w:rsidRPr="00E955E2" w:rsidRDefault="00E955E2" w:rsidP="00E955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5E2">
        <w:rPr>
          <w:rFonts w:ascii="Times New Roman" w:eastAsia="Times New Roman" w:hAnsi="Times New Roman" w:cs="Times New Roman"/>
          <w:sz w:val="24"/>
          <w:szCs w:val="24"/>
          <w:lang w:eastAsia="ru-RU"/>
        </w:rPr>
        <w:t>17. Щербакова А.М. Новая модель обучения в специальных (коррекционных) общеобразовательных учреждениях 8 вида: новые учебные программы и методические материалы. М. издательство НЦ ЭНАС, 2002.</w:t>
      </w:r>
    </w:p>
    <w:p w:rsidR="00E955E2" w:rsidRPr="00E955E2" w:rsidRDefault="00E955E2" w:rsidP="00E955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5E2" w:rsidRPr="00E955E2" w:rsidRDefault="00E955E2" w:rsidP="00E955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 по предмету « Азбука здоровья».</w:t>
      </w:r>
    </w:p>
    <w:p w:rsidR="00E955E2" w:rsidRPr="00E955E2" w:rsidRDefault="00E955E2" w:rsidP="00E955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55E2" w:rsidRPr="00E955E2" w:rsidRDefault="00CC411B" w:rsidP="00E955E2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5</w:t>
      </w:r>
      <w:r w:rsidR="00E955E2" w:rsidRPr="00E955E2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класс</w:t>
      </w:r>
    </w:p>
    <w:tbl>
      <w:tblPr>
        <w:tblStyle w:val="11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5528"/>
        <w:gridCol w:w="2410"/>
        <w:gridCol w:w="2410"/>
        <w:gridCol w:w="2410"/>
      </w:tblGrid>
      <w:tr w:rsidR="00773D67" w:rsidRPr="00E955E2" w:rsidTr="00E57534">
        <w:trPr>
          <w:trHeight w:val="525"/>
        </w:trPr>
        <w:tc>
          <w:tcPr>
            <w:tcW w:w="5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>№</w:t>
            </w:r>
          </w:p>
        </w:tc>
        <w:tc>
          <w:tcPr>
            <w:tcW w:w="5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>Тема занятия</w:t>
            </w:r>
          </w:p>
        </w:tc>
        <w:tc>
          <w:tcPr>
            <w:tcW w:w="24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>Количество часов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>Дата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Default="00E57534" w:rsidP="00E5753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>Примечание</w:t>
            </w:r>
          </w:p>
        </w:tc>
      </w:tr>
      <w:tr w:rsidR="00773D67" w:rsidRPr="00E955E2" w:rsidTr="00E57534">
        <w:trPr>
          <w:trHeight w:val="450"/>
        </w:trPr>
        <w:tc>
          <w:tcPr>
            <w:tcW w:w="5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3D67" w:rsidRPr="00E955E2" w:rsidRDefault="00773D67" w:rsidP="00E57534">
            <w:pPr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</w:p>
        </w:tc>
        <w:tc>
          <w:tcPr>
            <w:tcW w:w="5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3D67" w:rsidRPr="00E955E2" w:rsidRDefault="00773D67" w:rsidP="00E57534">
            <w:pPr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3D67" w:rsidRPr="00E955E2" w:rsidRDefault="00773D67" w:rsidP="00E57534">
            <w:pPr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 xml:space="preserve">              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Default="00773D67" w:rsidP="00E5753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</w:p>
        </w:tc>
      </w:tr>
      <w:tr w:rsidR="00773D67" w:rsidRPr="00E955E2" w:rsidTr="00E57534">
        <w:trPr>
          <w:trHeight w:val="36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«Познай себя»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D67" w:rsidRPr="00E955E2" w:rsidTr="00E57534">
        <w:trPr>
          <w:trHeight w:val="379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73D67" w:rsidRPr="00E955E2" w:rsidRDefault="00773D67" w:rsidP="00E575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Вводный урок курса «Азбука  здоровья»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Факторы здорового образа жизни.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D67" w:rsidRPr="00E955E2" w:rsidTr="00E5753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Эмоции человека и его здоровье.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D67" w:rsidRPr="00E955E2" w:rsidTr="00E5753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Неприятные эмоции и их преодоление.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D67" w:rsidRPr="00E955E2" w:rsidTr="00E5753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«Я и окружающие»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часа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D67" w:rsidRPr="00E955E2" w:rsidTr="00E5753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Моё общение с взрослыми.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D67" w:rsidRPr="00E955E2" w:rsidTr="00E5753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Моё общение со сверстниками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D67" w:rsidRPr="00E955E2" w:rsidTr="00E5753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Конфликты. Способы их разрешения.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D67" w:rsidRPr="00E955E2" w:rsidTr="00E5753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«Здоровое  питание»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часа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D67" w:rsidRPr="00E955E2" w:rsidTr="00E5753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Гигиена питания. Качество употребляемой пищи. </w:t>
            </w:r>
          </w:p>
          <w:p w:rsidR="00773D67" w:rsidRPr="00E955E2" w:rsidRDefault="00773D67" w:rsidP="00E5753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D67" w:rsidRPr="00E955E2" w:rsidTr="00E5753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Витамины. Авитаминоз.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D67" w:rsidRPr="00E955E2" w:rsidTr="00E5753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Предупреждение желудочно-кишечных и глистных заболеваний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D67" w:rsidRPr="00E955E2" w:rsidTr="00E57534">
        <w:trPr>
          <w:trHeight w:val="526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Предупреждение пищевых отравлений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D67" w:rsidRPr="00E955E2" w:rsidTr="00E57534">
        <w:trPr>
          <w:trHeight w:val="526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«Поведение в экстремальных ситуациях»</w:t>
            </w:r>
          </w:p>
          <w:p w:rsidR="00773D67" w:rsidRPr="00E955E2" w:rsidRDefault="00773D67" w:rsidP="00E5753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 часов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D67" w:rsidRPr="00E955E2" w:rsidTr="00E57534">
        <w:trPr>
          <w:trHeight w:val="469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Экстремальная ситуация, связанная со встречей с незнакомым опасным человеком. </w:t>
            </w:r>
          </w:p>
          <w:p w:rsidR="00773D67" w:rsidRPr="00E955E2" w:rsidRDefault="00773D67" w:rsidP="00E5753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D67" w:rsidRPr="00E955E2" w:rsidTr="00E5753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Первая помощь при кровотечениях (раны, ссадины,  порезы).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D67" w:rsidRPr="00E955E2" w:rsidTr="00E5753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Первая помощь при травмах глаз, ушей.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D67" w:rsidRPr="00E955E2" w:rsidTr="00E5753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Первая помощь при укусах насекомых, животных.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D67" w:rsidRPr="00E955E2" w:rsidTr="00E5753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Экстремальная ситуация на воде.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D67" w:rsidRPr="00E955E2" w:rsidTr="00E5753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Первая помощь при нарушениях опорно-двигательного аппарата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D67" w:rsidRPr="00E955E2" w:rsidTr="00E5753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помощь при солнечном и тепловом ударе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D67" w:rsidRPr="00E955E2" w:rsidTr="00E5753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«Предупреждение употребления ПАВ»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часа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D67" w:rsidRPr="00E955E2" w:rsidTr="00E5753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Привычки и здоровье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D67" w:rsidRPr="00E955E2" w:rsidTr="00E5753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Активное и пассивное курение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D67" w:rsidRPr="00E955E2" w:rsidTr="00E5753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Алкоголизм. Рядом - опасный человек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D67" w:rsidRPr="00E955E2" w:rsidTr="00E5753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«Моя безопасность в моих руках»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часов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D67" w:rsidRPr="00E955E2" w:rsidTr="00E5753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Личная безопасность на улице.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D67" w:rsidRPr="00E955E2" w:rsidTr="00E5753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Безопасное поведение в школе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D67" w:rsidRPr="00E955E2" w:rsidTr="00E5753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Безопасное поведение  дома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D67" w:rsidRPr="00E955E2" w:rsidTr="00E5753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Стихийные бедствия и безопасность человека.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D67" w:rsidRPr="00E955E2" w:rsidTr="00E5753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Терроризм – что это такое?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D67" w:rsidRPr="00E955E2" w:rsidTr="00E5753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9508E0" w:rsidRDefault="00773D67" w:rsidP="00E57534">
            <w:pPr>
              <w:pStyle w:val="2"/>
              <w:outlineLvl w:val="1"/>
              <w:rPr>
                <w:rFonts w:eastAsia="Times New Roman"/>
                <w:b w:val="0"/>
                <w:lang w:eastAsia="ru-RU"/>
              </w:rPr>
            </w:pPr>
            <w:r w:rsidRPr="009508E0">
              <w:rPr>
                <w:rFonts w:eastAsia="Times New Roman"/>
                <w:b w:val="0"/>
                <w:color w:val="auto"/>
                <w:lang w:eastAsia="ru-RU"/>
              </w:rPr>
              <w:t>27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Безопасность на дорогах.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D67" w:rsidRPr="00E955E2" w:rsidTr="00E5753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«Полезные советы»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D67" w:rsidRPr="00E955E2" w:rsidTr="00E5753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Режим дня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D67" w:rsidRPr="00E955E2" w:rsidTr="00E5753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Закаливание.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D67" w:rsidRPr="00E955E2" w:rsidTr="00E5753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Сон – лучшее лекарство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D67" w:rsidRPr="00E955E2" w:rsidTr="00E5753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Гигиена тела и одежды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D67" w:rsidRPr="00E955E2" w:rsidTr="00E5753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Обобщающее занятие</w:t>
            </w:r>
          </w:p>
          <w:p w:rsidR="00773D67" w:rsidRPr="00E955E2" w:rsidRDefault="00773D67" w:rsidP="00E5753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D67" w:rsidRPr="00E955E2" w:rsidTr="00E5753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«Моё здоровье в моих руках»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D67" w:rsidRPr="00E955E2" w:rsidRDefault="00773D67" w:rsidP="00E5753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955E2" w:rsidRPr="00E955E2" w:rsidRDefault="00E57534" w:rsidP="00E955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textWrapping" w:clear="all"/>
      </w:r>
    </w:p>
    <w:p w:rsidR="00EE7135" w:rsidRDefault="00EE7135" w:rsidP="00CC4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7135" w:rsidRDefault="00EE7135" w:rsidP="00CC4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7135" w:rsidRDefault="00EE7135" w:rsidP="00CC4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7135" w:rsidRDefault="00EE7135" w:rsidP="00CC4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411B" w:rsidRPr="00E955E2" w:rsidRDefault="00CC411B" w:rsidP="00CC4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 по предмету « Азбука здоровья».</w:t>
      </w:r>
    </w:p>
    <w:p w:rsidR="00CC411B" w:rsidRPr="00E955E2" w:rsidRDefault="00CC411B" w:rsidP="00CC4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411B" w:rsidRPr="00E955E2" w:rsidRDefault="00EE7135" w:rsidP="00CC411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6</w:t>
      </w:r>
      <w:r w:rsidR="00CC411B" w:rsidRPr="00E955E2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класс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5528"/>
        <w:gridCol w:w="2410"/>
        <w:gridCol w:w="2410"/>
        <w:gridCol w:w="2410"/>
      </w:tblGrid>
      <w:tr w:rsidR="004E5ADD" w:rsidRPr="00E955E2" w:rsidTr="00240086">
        <w:trPr>
          <w:trHeight w:val="525"/>
        </w:trPr>
        <w:tc>
          <w:tcPr>
            <w:tcW w:w="5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>№</w:t>
            </w:r>
          </w:p>
        </w:tc>
        <w:tc>
          <w:tcPr>
            <w:tcW w:w="5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>Тема занятия</w:t>
            </w:r>
          </w:p>
        </w:tc>
        <w:tc>
          <w:tcPr>
            <w:tcW w:w="24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>Количество часов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>Дата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Default="00E57534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>Примечание</w:t>
            </w:r>
          </w:p>
        </w:tc>
      </w:tr>
      <w:tr w:rsidR="004E5ADD" w:rsidRPr="00E955E2" w:rsidTr="00240086">
        <w:trPr>
          <w:trHeight w:val="450"/>
        </w:trPr>
        <w:tc>
          <w:tcPr>
            <w:tcW w:w="5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</w:p>
        </w:tc>
        <w:tc>
          <w:tcPr>
            <w:tcW w:w="5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E57534" w:rsidP="000552BB">
            <w:pPr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 xml:space="preserve">                  </w:t>
            </w:r>
            <w:r w:rsidR="004E5ADD"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 xml:space="preserve">        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Default="004E5ADD" w:rsidP="004E5ADD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</w:p>
        </w:tc>
      </w:tr>
      <w:tr w:rsidR="004E5ADD" w:rsidRPr="00E955E2" w:rsidTr="00240086">
        <w:trPr>
          <w:trHeight w:val="36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«Познай себя»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часа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240086">
        <w:trPr>
          <w:trHeight w:val="379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4E5ADD" w:rsidRPr="00E955E2" w:rsidRDefault="004E5ADD" w:rsidP="000552B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Вводный урок курса «Азбука  здоровья»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Факторы здорового образа жизни.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24008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Эмоции человека и его здоровье.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24008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Неприятные эмоции и их преодоление.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24008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Воспитание волевых чувств.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24008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«Я и окружающие»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часа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24008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Моё общение с взрослыми.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24008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Моё общение со сверстниками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24008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Конфликты. Способы их разрешения.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24008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«Здоровое  питание»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часа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24008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Гигиена питания. Качество употребляемой пищи. </w:t>
            </w:r>
          </w:p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24008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Витамины. Авитаминоз.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24008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Предупреждение желудочно-кишечных и глистных заболеваний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240086">
        <w:trPr>
          <w:trHeight w:val="526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Предупреждение пищевых отравлений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240086">
        <w:trPr>
          <w:trHeight w:val="526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«Поведение в экстремальных ситуациях»</w:t>
            </w:r>
          </w:p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 часов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240086">
        <w:trPr>
          <w:trHeight w:val="469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Экстремальная ситуация, связанная со встречей с незнакомым опасным человеком. </w:t>
            </w:r>
          </w:p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24008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Первая помощь при кровотечениях (раны, ссадины,  порезы).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24008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Первая помощь при травмах глаз, ушей.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24008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Первая помощь при укусах насекомых, животных.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24008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Экстремальная ситуация на воде.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24008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Первая помощь при нарушениях опорно-двигательного аппарата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24008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помощь при солнечном и тепловом ударе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24008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«Предупреждение употребления ПАВ»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24008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Привычки и здоровье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24008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Активное и пассивное курение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24008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Алкоголизм. Рядом - опасный человек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24008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«Моя безопасность в моих руках»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часов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24008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Личная безопасность на улице.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24008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Безопасное поведение в школе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24008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Безопасное поведение  дома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24008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Стихийные бедствия и безопасность человека.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24008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Терроризм – что это такое?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24008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2D44D2" w:rsidRDefault="004E5ADD" w:rsidP="000552BB">
            <w:pPr>
              <w:pStyle w:val="2"/>
              <w:outlineLvl w:val="1"/>
              <w:rPr>
                <w:rFonts w:eastAsia="Times New Roman"/>
                <w:b w:val="0"/>
                <w:lang w:eastAsia="ru-RU"/>
              </w:rPr>
            </w:pPr>
            <w:r w:rsidRPr="002D44D2">
              <w:rPr>
                <w:rFonts w:eastAsia="Times New Roman"/>
                <w:b w:val="0"/>
                <w:color w:val="auto"/>
                <w:lang w:eastAsia="ru-RU"/>
              </w:rPr>
              <w:t>27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Безопасность на дорогах.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24008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«Полезные советы»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24008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Режим дня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24008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Закаливание.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24008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Сон – лучшее лекарство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24008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Гигиена тела и одежды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24008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Обобщающее занятие</w:t>
            </w:r>
          </w:p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24008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«Моё здоровье в моих руках»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C411B" w:rsidRDefault="00CC411B" w:rsidP="00CC4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44D2" w:rsidRDefault="002D44D2" w:rsidP="00CC4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44D2" w:rsidRPr="00E955E2" w:rsidRDefault="002D44D2" w:rsidP="00CC4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411B" w:rsidRDefault="00CC411B" w:rsidP="00CC411B"/>
    <w:p w:rsidR="00CC411B" w:rsidRPr="00E955E2" w:rsidRDefault="00CC411B" w:rsidP="00CC4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 по предмету « Азбука здоровья».</w:t>
      </w:r>
    </w:p>
    <w:p w:rsidR="00CC411B" w:rsidRPr="00E955E2" w:rsidRDefault="00CC411B" w:rsidP="00CC4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411B" w:rsidRPr="00E955E2" w:rsidRDefault="002D44D2" w:rsidP="00CC411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7</w:t>
      </w:r>
      <w:r w:rsidR="00CC411B" w:rsidRPr="00E955E2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класс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5528"/>
        <w:gridCol w:w="2410"/>
        <w:gridCol w:w="2410"/>
        <w:gridCol w:w="2410"/>
      </w:tblGrid>
      <w:tr w:rsidR="004E5ADD" w:rsidRPr="00E955E2" w:rsidTr="00C54021">
        <w:trPr>
          <w:trHeight w:val="525"/>
        </w:trPr>
        <w:tc>
          <w:tcPr>
            <w:tcW w:w="5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>№</w:t>
            </w:r>
          </w:p>
        </w:tc>
        <w:tc>
          <w:tcPr>
            <w:tcW w:w="5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>Тема занятия</w:t>
            </w:r>
          </w:p>
        </w:tc>
        <w:tc>
          <w:tcPr>
            <w:tcW w:w="24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>Количество часов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>Дата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Default="00E57534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>Примечание</w:t>
            </w:r>
          </w:p>
        </w:tc>
      </w:tr>
      <w:tr w:rsidR="004E5ADD" w:rsidRPr="00E955E2" w:rsidTr="00C54021">
        <w:trPr>
          <w:trHeight w:val="450"/>
        </w:trPr>
        <w:tc>
          <w:tcPr>
            <w:tcW w:w="5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</w:p>
        </w:tc>
        <w:tc>
          <w:tcPr>
            <w:tcW w:w="5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E57534" w:rsidP="000552BB">
            <w:pPr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 xml:space="preserve">                </w:t>
            </w:r>
            <w:r w:rsidR="004E5ADD"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 xml:space="preserve">         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Default="004E5ADD" w:rsidP="004E5ADD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</w:p>
        </w:tc>
      </w:tr>
      <w:tr w:rsidR="004E5ADD" w:rsidRPr="00E955E2" w:rsidTr="00C54021">
        <w:trPr>
          <w:trHeight w:val="36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«Познай себя»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часа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C54021">
        <w:trPr>
          <w:trHeight w:val="379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4E5ADD" w:rsidRPr="00E955E2" w:rsidRDefault="004E5ADD" w:rsidP="000552B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Вводный урок курса «Азбука  здоровья»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Факторы здорового образа жизни.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C540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Эмоции человека и его здоровье. Неприятные эмоции и их преодоление.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C540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 меня такой характер.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C540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Воспитание волевых чувств.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C540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«Я и окружающие»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C540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Моё общение с взрослыми.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C540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Моё общение со сверстниками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C540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Конфликты. Способы их разрешения.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C540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«Здоровое  питание»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часа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C540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Гигиена питания. Качество употребляемой пищи. </w:t>
            </w:r>
          </w:p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C540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Витамины. Авитаминоз.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C540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Предупреждение желудочно-кишечных и глистных заболеваний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C54021">
        <w:trPr>
          <w:trHeight w:val="526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Предупреждение пищевых отравлений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C54021">
        <w:trPr>
          <w:trHeight w:val="526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«Поведение в экстремальных ситуациях»</w:t>
            </w:r>
          </w:p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 часов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C54021">
        <w:trPr>
          <w:trHeight w:val="469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Экстремальная ситуация, связанная со встречей с незнакомым опасным человеком. </w:t>
            </w:r>
          </w:p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776863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776863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C540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Первая помощь при кровотечениях (раны, ссадины,  порезы).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C540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Первая помощь при травмах глаз, ушей.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C540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Первая помощь при укусах насекомых, животных.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C540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Экстремальная ситуация на воде.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C540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Первая помощь при нарушениях опорно-двигательного аппарата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C540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помощь при солнечном и тепловом ударе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C540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«Предупреждение употребления ПАВ»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часа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C540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Привычки и здоровье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C540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Активное и пассивное курение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C540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4E5ADD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Алкоголизм и его последствия.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C540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«Моя безопасность в моих руках»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часов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C540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Личная безопасность на улице.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C540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Безопасное поведение в школе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C540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Безопасное поведение  дома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C540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Стихийные бедствия и безопасность человека.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C540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Терроризм – что это такое?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C540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4E5ADD" w:rsidRDefault="004E5ADD" w:rsidP="000552BB">
            <w:pPr>
              <w:pStyle w:val="2"/>
              <w:outlineLvl w:val="1"/>
              <w:rPr>
                <w:rFonts w:eastAsia="Times New Roman"/>
                <w:b w:val="0"/>
                <w:lang w:eastAsia="ru-RU"/>
              </w:rPr>
            </w:pPr>
            <w:r w:rsidRPr="004E5ADD">
              <w:rPr>
                <w:rFonts w:eastAsia="Times New Roman"/>
                <w:b w:val="0"/>
                <w:color w:val="auto"/>
                <w:lang w:eastAsia="ru-RU"/>
              </w:rPr>
              <w:t>27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Безопасность на дорогах.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C540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«Полезные советы»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C540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Режим дня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C540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Закаливание.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C540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Сон – лучшее лекарство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C540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Гигиена тела и одежды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C54021">
        <w:trPr>
          <w:trHeight w:val="40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776863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Лекарства. Лесная аптека.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C540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Обобщающее занятие</w:t>
            </w:r>
          </w:p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C540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«Моё здоровье в моих руках»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C411B" w:rsidRDefault="00CC411B" w:rsidP="00CC4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6863" w:rsidRPr="00E955E2" w:rsidRDefault="00776863" w:rsidP="00CC4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411B" w:rsidRDefault="00CC411B" w:rsidP="00CC411B"/>
    <w:p w:rsidR="00CC411B" w:rsidRPr="00E955E2" w:rsidRDefault="00CC411B" w:rsidP="00CC4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55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 по предмету « Азбука здоровья».</w:t>
      </w:r>
    </w:p>
    <w:p w:rsidR="00CC411B" w:rsidRPr="00E955E2" w:rsidRDefault="00CC411B" w:rsidP="00CC4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411B" w:rsidRPr="00E955E2" w:rsidRDefault="00776863" w:rsidP="00CC411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8</w:t>
      </w:r>
      <w:r w:rsidR="00CC411B" w:rsidRPr="00E955E2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класс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5528"/>
        <w:gridCol w:w="2410"/>
        <w:gridCol w:w="2410"/>
        <w:gridCol w:w="2410"/>
      </w:tblGrid>
      <w:tr w:rsidR="004E5ADD" w:rsidRPr="00E955E2" w:rsidTr="00940D32">
        <w:trPr>
          <w:trHeight w:val="525"/>
        </w:trPr>
        <w:tc>
          <w:tcPr>
            <w:tcW w:w="5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>№</w:t>
            </w:r>
          </w:p>
        </w:tc>
        <w:tc>
          <w:tcPr>
            <w:tcW w:w="55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>Тема занятия</w:t>
            </w:r>
          </w:p>
        </w:tc>
        <w:tc>
          <w:tcPr>
            <w:tcW w:w="24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>Количество часов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>Дата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Default="00E57534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>Примечание</w:t>
            </w:r>
            <w:bookmarkStart w:id="0" w:name="_GoBack"/>
            <w:bookmarkEnd w:id="0"/>
          </w:p>
        </w:tc>
      </w:tr>
      <w:tr w:rsidR="004E5ADD" w:rsidRPr="00E955E2" w:rsidTr="00940D32">
        <w:trPr>
          <w:trHeight w:val="450"/>
        </w:trPr>
        <w:tc>
          <w:tcPr>
            <w:tcW w:w="5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</w:p>
        </w:tc>
        <w:tc>
          <w:tcPr>
            <w:tcW w:w="55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E57534" w:rsidP="000552BB">
            <w:pPr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 xml:space="preserve">                 </w:t>
            </w:r>
            <w:r w:rsidR="004E5ADD"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 xml:space="preserve">         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Default="004E5ADD" w:rsidP="004E5ADD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</w:p>
        </w:tc>
      </w:tr>
      <w:tr w:rsidR="004E5ADD" w:rsidRPr="00E955E2" w:rsidTr="00940D32">
        <w:trPr>
          <w:trHeight w:val="360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«Познай себя»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часов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940D32">
        <w:trPr>
          <w:trHeight w:val="379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4E5ADD" w:rsidRPr="00E955E2" w:rsidRDefault="004E5ADD" w:rsidP="0077686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Вводный урок курса «Азбука  здоровья»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Факторы здорового образа жизни.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940D3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Эмоции человека и его здоровье. Неприятные эмоции и их преодоление.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940D3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Воспитание волевых чувств.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940D3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 меня такой характер.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940D3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Прежде чем сделать - подумай.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940D3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«Я и окружающие»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часа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940D3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Моё общение с взрослыми.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940D3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Моё общение со сверстниками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940D3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Конфликты. Способы их разрешения.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940D3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«Здоровое  питание»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940D3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Гигиена питания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 Качество употребляемой пищи.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940D3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Витамины. Авитаминоз.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940D3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Предупреждение желудочно-кишечных и глистных заболеваний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Предупреждение пищевых отравлений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940D32">
        <w:trPr>
          <w:trHeight w:val="526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«Поведение в экстремальных ситуациях»</w:t>
            </w:r>
          </w:p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 часов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940D32">
        <w:trPr>
          <w:trHeight w:val="469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Экстремальная ситуация, связанная со встречей с незнакомым опасным человеком. </w:t>
            </w:r>
          </w:p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940D3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Первая помощь при кровотечениях (раны, ссадины,  порезы).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940D3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4E5ADD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Первая помощь при травмах глаз, ушей.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940D3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Первая помощь при укусах насекомых, животных.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940D3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Экстремальная ситуация на воде.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940D3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Первая помощь при нарушениях опорно-двигательного аппарата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940D3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помощь при солнечном и тепловом ударе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940D3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«Предупреждение употребления ПАВ»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часов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940D3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Привычки и здоровье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940D3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Активное и пассивное курение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940D3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BD56CD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Алкоголизм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и его последствия.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940D3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Наркомания - шаг в бездну.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940D3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Человек, продли свой век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940D3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«Моя безопасность в моих руках»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часов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940D3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Личная безопасность на улице.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940D3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Безопасное поведение в школе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940D3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4E5ADD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Безопасное поведение  дома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940D3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Стихийные бедствия и безопасность человека.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940D3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Терроризм – что это такое?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940D3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4E5ADD" w:rsidRDefault="004E5ADD" w:rsidP="000552BB">
            <w:pPr>
              <w:pStyle w:val="2"/>
              <w:outlineLvl w:val="1"/>
              <w:rPr>
                <w:rFonts w:eastAsia="Times New Roman"/>
                <w:b w:val="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lang w:eastAsia="ru-RU"/>
              </w:rPr>
              <w:t>30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Безопасность на дорогах.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940D3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«Полезные советы»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часа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940D3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BD56CD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Режим дня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Сон – лучшее лекарство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940D3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Закаливание.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940D3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Гигиена тела и одежды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940D3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Обобщающее занятие</w:t>
            </w:r>
          </w:p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ADD" w:rsidRPr="00E955E2" w:rsidTr="00940D32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«Моё здоровье в моих руках»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955E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ADD" w:rsidRPr="00E955E2" w:rsidRDefault="004E5ADD" w:rsidP="000552B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C411B" w:rsidRPr="00E955E2" w:rsidRDefault="00CC411B" w:rsidP="00CC4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411B" w:rsidRDefault="00CC411B" w:rsidP="00CC411B"/>
    <w:p w:rsidR="00E955E2" w:rsidRDefault="00E955E2"/>
    <w:sectPr w:rsidR="00E955E2" w:rsidSect="00E955E2">
      <w:footerReference w:type="default" r:id="rId9"/>
      <w:footerReference w:type="first" r:id="rId10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244" w:rsidRDefault="00E84244">
      <w:pPr>
        <w:spacing w:after="0" w:line="240" w:lineRule="auto"/>
      </w:pPr>
      <w:r>
        <w:separator/>
      </w:r>
    </w:p>
  </w:endnote>
  <w:endnote w:type="continuationSeparator" w:id="0">
    <w:p w:rsidR="00E84244" w:rsidRDefault="00E84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4074588"/>
      <w:docPartObj>
        <w:docPartGallery w:val="Page Numbers (Bottom of Page)"/>
        <w:docPartUnique/>
      </w:docPartObj>
    </w:sdtPr>
    <w:sdtEndPr/>
    <w:sdtContent>
      <w:p w:rsidR="00E955E2" w:rsidRDefault="00E955E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7534">
          <w:rPr>
            <w:noProof/>
          </w:rPr>
          <w:t>23</w:t>
        </w:r>
        <w:r>
          <w:fldChar w:fldCharType="end"/>
        </w:r>
      </w:p>
    </w:sdtContent>
  </w:sdt>
  <w:p w:rsidR="00E955E2" w:rsidRDefault="00E955E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5E2" w:rsidRDefault="00E955E2">
    <w:pPr>
      <w:pStyle w:val="a4"/>
    </w:pPr>
  </w:p>
  <w:p w:rsidR="00E955E2" w:rsidRDefault="00E955E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244" w:rsidRDefault="00E84244">
      <w:pPr>
        <w:spacing w:after="0" w:line="240" w:lineRule="auto"/>
      </w:pPr>
      <w:r>
        <w:separator/>
      </w:r>
    </w:p>
  </w:footnote>
  <w:footnote w:type="continuationSeparator" w:id="0">
    <w:p w:rsidR="00E84244" w:rsidRDefault="00E842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339D7"/>
    <w:multiLevelType w:val="hybridMultilevel"/>
    <w:tmpl w:val="BCB4F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6434CC"/>
    <w:multiLevelType w:val="hybridMultilevel"/>
    <w:tmpl w:val="A11C52CC"/>
    <w:lvl w:ilvl="0" w:tplc="04190001">
      <w:start w:val="1"/>
      <w:numFmt w:val="bullet"/>
      <w:lvlText w:val=""/>
      <w:lvlJc w:val="left"/>
      <w:pPr>
        <w:ind w:left="9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">
    <w:nsid w:val="4C883CF0"/>
    <w:multiLevelType w:val="hybridMultilevel"/>
    <w:tmpl w:val="EDB4B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D43AF7"/>
    <w:multiLevelType w:val="hybridMultilevel"/>
    <w:tmpl w:val="61F44EF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6D720C8E"/>
    <w:multiLevelType w:val="hybridMultilevel"/>
    <w:tmpl w:val="87A2F7D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C33"/>
    <w:rsid w:val="000039C9"/>
    <w:rsid w:val="00050DE7"/>
    <w:rsid w:val="000F0458"/>
    <w:rsid w:val="00191F8B"/>
    <w:rsid w:val="002D44D2"/>
    <w:rsid w:val="004E5ADD"/>
    <w:rsid w:val="005B17E7"/>
    <w:rsid w:val="00773D67"/>
    <w:rsid w:val="00776863"/>
    <w:rsid w:val="007E52F1"/>
    <w:rsid w:val="009508E0"/>
    <w:rsid w:val="00B055F2"/>
    <w:rsid w:val="00BD56CD"/>
    <w:rsid w:val="00CC411B"/>
    <w:rsid w:val="00E57534"/>
    <w:rsid w:val="00E84244"/>
    <w:rsid w:val="00E84A43"/>
    <w:rsid w:val="00E955E2"/>
    <w:rsid w:val="00EE7135"/>
    <w:rsid w:val="00F15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CC41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955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E955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E955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rsid w:val="00E955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E955E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CC41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CC41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955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E955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E955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rsid w:val="00E955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E955E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CC41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55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5905</Words>
  <Characters>33662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1int8</dc:creator>
  <cp:keywords/>
  <dc:description/>
  <cp:lastModifiedBy>1int8</cp:lastModifiedBy>
  <cp:revision>9</cp:revision>
  <dcterms:created xsi:type="dcterms:W3CDTF">2023-09-02T07:39:00Z</dcterms:created>
  <dcterms:modified xsi:type="dcterms:W3CDTF">2023-09-03T17:29:00Z</dcterms:modified>
</cp:coreProperties>
</file>